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1622" w14:textId="6836644D" w:rsidR="00A6004F" w:rsidRPr="00A6004F" w:rsidRDefault="00A6004F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bookmarkStart w:id="0" w:name="_Toc89946890"/>
      <w:r w:rsidRPr="00A6004F">
        <w:rPr>
          <w:rFonts w:asciiTheme="minorHAnsi" w:hAnsiTheme="minorHAnsi" w:cs="Arial"/>
          <w:b/>
          <w:color w:val="FFFF00"/>
          <w:szCs w:val="24"/>
        </w:rPr>
        <w:t>UVOD</w:t>
      </w:r>
      <w:bookmarkEnd w:id="0"/>
    </w:p>
    <w:p w14:paraId="31DEFEDC" w14:textId="3214E1C1" w:rsidR="00B74232" w:rsidRPr="00627BB4" w:rsidRDefault="00B74232" w:rsidP="00192010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>U skladu s zakonsk</w:t>
      </w:r>
      <w:r w:rsidR="005D4F97" w:rsidRPr="00627BB4">
        <w:rPr>
          <w:rFonts w:asciiTheme="minorHAnsi" w:hAnsiTheme="minorHAnsi"/>
          <w:sz w:val="22"/>
          <w:szCs w:val="22"/>
          <w:lang w:val="pl-PL"/>
        </w:rPr>
        <w:t>i</w:t>
      </w:r>
      <w:r w:rsidRPr="00627BB4">
        <w:rPr>
          <w:rFonts w:asciiTheme="minorHAnsi" w:hAnsiTheme="minorHAnsi"/>
          <w:sz w:val="22"/>
          <w:szCs w:val="22"/>
          <w:lang w:val="pl-PL"/>
        </w:rPr>
        <w:t>m odredb</w:t>
      </w:r>
      <w:r w:rsidR="005D4F97" w:rsidRPr="00627BB4">
        <w:rPr>
          <w:rFonts w:asciiTheme="minorHAnsi" w:hAnsiTheme="minorHAnsi"/>
          <w:sz w:val="22"/>
          <w:szCs w:val="22"/>
          <w:lang w:val="pl-PL"/>
        </w:rPr>
        <w:t>a</w:t>
      </w:r>
      <w:r w:rsidRPr="00627BB4">
        <w:rPr>
          <w:rFonts w:asciiTheme="minorHAnsi" w:hAnsiTheme="minorHAnsi"/>
          <w:sz w:val="22"/>
          <w:szCs w:val="22"/>
          <w:lang w:val="pl-PL"/>
        </w:rPr>
        <w:t>m</w:t>
      </w:r>
      <w:r w:rsidR="005D4F97" w:rsidRPr="00627BB4">
        <w:rPr>
          <w:rFonts w:asciiTheme="minorHAnsi" w:hAnsiTheme="minorHAnsi"/>
          <w:sz w:val="22"/>
          <w:szCs w:val="22"/>
          <w:lang w:val="pl-PL"/>
        </w:rPr>
        <w:t>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izrađen je</w:t>
      </w:r>
      <w:r w:rsidR="00B717E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53C19">
        <w:rPr>
          <w:rFonts w:asciiTheme="minorHAnsi" w:hAnsiTheme="minorHAnsi"/>
          <w:sz w:val="22"/>
          <w:szCs w:val="22"/>
          <w:lang w:val="pl-PL"/>
        </w:rPr>
        <w:t xml:space="preserve">prijedlog </w:t>
      </w:r>
      <w:r w:rsidR="00B717EC">
        <w:rPr>
          <w:rFonts w:asciiTheme="minorHAnsi" w:hAnsiTheme="minorHAnsi"/>
          <w:sz w:val="22"/>
          <w:szCs w:val="22"/>
          <w:lang w:val="pl-PL"/>
        </w:rPr>
        <w:t>Financijski plan</w:t>
      </w:r>
      <w:r w:rsidR="00A53C19">
        <w:rPr>
          <w:rFonts w:asciiTheme="minorHAnsi" w:hAnsiTheme="minorHAnsi"/>
          <w:sz w:val="22"/>
          <w:szCs w:val="22"/>
          <w:lang w:val="pl-PL"/>
        </w:rPr>
        <w:t>a</w:t>
      </w:r>
      <w:r w:rsidR="00B717E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894CFC">
        <w:rPr>
          <w:rFonts w:asciiTheme="minorHAnsi" w:hAnsiTheme="minorHAnsi"/>
          <w:sz w:val="22"/>
          <w:szCs w:val="22"/>
          <w:lang w:val="pl-PL"/>
        </w:rPr>
        <w:t xml:space="preserve">Dječjeg vrtića Bakar za </w:t>
      </w:r>
      <w:r w:rsidR="00993F8A" w:rsidRPr="00627BB4">
        <w:rPr>
          <w:rFonts w:asciiTheme="minorHAnsi" w:hAnsiTheme="minorHAnsi"/>
          <w:sz w:val="22"/>
          <w:szCs w:val="22"/>
          <w:lang w:val="pl-PL"/>
        </w:rPr>
        <w:t>20</w:t>
      </w:r>
      <w:r w:rsidR="00E21C1A" w:rsidRPr="00627BB4">
        <w:rPr>
          <w:rFonts w:asciiTheme="minorHAnsi" w:hAnsiTheme="minorHAnsi"/>
          <w:sz w:val="22"/>
          <w:szCs w:val="22"/>
          <w:lang w:val="pl-PL"/>
        </w:rPr>
        <w:t>2</w:t>
      </w:r>
      <w:r w:rsidR="00A53C19">
        <w:rPr>
          <w:rFonts w:asciiTheme="minorHAnsi" w:hAnsiTheme="minorHAnsi"/>
          <w:sz w:val="22"/>
          <w:szCs w:val="22"/>
          <w:lang w:val="pl-PL"/>
        </w:rPr>
        <w:t>6</w:t>
      </w:r>
      <w:r w:rsidR="00993F8A" w:rsidRPr="00627BB4">
        <w:rPr>
          <w:rFonts w:asciiTheme="minorHAnsi" w:hAnsiTheme="minorHAnsi"/>
          <w:sz w:val="22"/>
          <w:szCs w:val="22"/>
          <w:lang w:val="pl-PL"/>
        </w:rPr>
        <w:t>. godin</w:t>
      </w:r>
      <w:r w:rsidR="00A17C65">
        <w:rPr>
          <w:rFonts w:asciiTheme="minorHAnsi" w:hAnsiTheme="minorHAnsi"/>
          <w:sz w:val="22"/>
          <w:szCs w:val="22"/>
          <w:lang w:val="pl-PL"/>
        </w:rPr>
        <w:t>u</w:t>
      </w:r>
      <w:r w:rsidRPr="00627BB4">
        <w:rPr>
          <w:rFonts w:asciiTheme="minorHAnsi" w:hAnsiTheme="minorHAnsi"/>
          <w:sz w:val="22"/>
          <w:szCs w:val="22"/>
          <w:lang w:val="pl-PL"/>
        </w:rPr>
        <w:t>.</w:t>
      </w:r>
    </w:p>
    <w:p w14:paraId="6A425273" w14:textId="6B21C354" w:rsidR="00CD39CD" w:rsidRPr="006F731A" w:rsidRDefault="00A53C19" w:rsidP="006F731A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Prijedlog </w:t>
      </w:r>
      <w:r w:rsidR="004B4902">
        <w:rPr>
          <w:rFonts w:asciiTheme="minorHAnsi" w:hAnsiTheme="minorHAnsi"/>
          <w:sz w:val="22"/>
          <w:szCs w:val="22"/>
          <w:lang w:val="pl-PL"/>
        </w:rPr>
        <w:t xml:space="preserve">Financijskog plana </w:t>
      </w:r>
      <w:r w:rsidR="00894CFC">
        <w:rPr>
          <w:rFonts w:asciiTheme="minorHAnsi" w:hAnsiTheme="minorHAnsi"/>
          <w:sz w:val="22"/>
          <w:szCs w:val="22"/>
          <w:lang w:val="pl-PL"/>
        </w:rPr>
        <w:t>Dječjeg vrtića Bakar z</w:t>
      </w:r>
      <w:r w:rsidR="00CD39CD" w:rsidRPr="00627BB4">
        <w:rPr>
          <w:rFonts w:asciiTheme="minorHAnsi" w:hAnsiTheme="minorHAnsi"/>
          <w:sz w:val="22"/>
          <w:szCs w:val="22"/>
          <w:lang w:val="pl-PL"/>
        </w:rPr>
        <w:t>a 20</w:t>
      </w:r>
      <w:r w:rsidR="00CF40AF" w:rsidRPr="00627BB4">
        <w:rPr>
          <w:rFonts w:asciiTheme="minorHAnsi" w:hAnsiTheme="minorHAnsi"/>
          <w:sz w:val="22"/>
          <w:szCs w:val="22"/>
          <w:lang w:val="pl-PL"/>
        </w:rPr>
        <w:t>2</w:t>
      </w:r>
      <w:r>
        <w:rPr>
          <w:rFonts w:asciiTheme="minorHAnsi" w:hAnsiTheme="minorHAnsi"/>
          <w:sz w:val="22"/>
          <w:szCs w:val="22"/>
          <w:lang w:val="pl-PL"/>
        </w:rPr>
        <w:t>6</w:t>
      </w:r>
      <w:r w:rsidR="00CD39CD" w:rsidRPr="00627BB4">
        <w:rPr>
          <w:rFonts w:asciiTheme="minorHAnsi" w:hAnsiTheme="minorHAnsi"/>
          <w:sz w:val="22"/>
          <w:szCs w:val="22"/>
          <w:lang w:val="pl-PL"/>
        </w:rPr>
        <w:t>. godinu sadrži:</w:t>
      </w:r>
    </w:p>
    <w:p w14:paraId="6070E720" w14:textId="77777777" w:rsidR="00541286" w:rsidRDefault="00CD39CD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627BB4">
        <w:rPr>
          <w:rFonts w:asciiTheme="minorHAnsi" w:hAnsiTheme="minorHAnsi"/>
          <w:sz w:val="22"/>
          <w:szCs w:val="22"/>
          <w:lang w:val="pl-PL"/>
        </w:rPr>
        <w:t xml:space="preserve">Opći dio </w:t>
      </w:r>
      <w:r w:rsidR="007C1E64">
        <w:rPr>
          <w:rFonts w:asciiTheme="minorHAnsi" w:hAnsiTheme="minorHAnsi"/>
          <w:sz w:val="22"/>
          <w:szCs w:val="22"/>
          <w:lang w:val="pl-PL"/>
        </w:rPr>
        <w:t>financijskog plana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koji se sastoji od Računa prihoda i rashoda</w:t>
      </w:r>
      <w:r w:rsidR="00541286">
        <w:rPr>
          <w:rFonts w:asciiTheme="minorHAnsi" w:hAnsiTheme="minorHAnsi"/>
          <w:sz w:val="22"/>
          <w:szCs w:val="22"/>
          <w:lang w:val="pl-PL"/>
        </w:rPr>
        <w:t xml:space="preserve"> i rashoda za nefinancijsku imovinu. </w:t>
      </w:r>
    </w:p>
    <w:p w14:paraId="2F15F0A5" w14:textId="374CF335" w:rsidR="00541286" w:rsidRDefault="00541286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Plan prihoda i primitaka , odnosno prihode i primitke za 202</w:t>
      </w:r>
      <w:r w:rsidR="00A53C19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D944A4">
        <w:rPr>
          <w:rFonts w:asciiTheme="minorHAnsi" w:hAnsiTheme="minorHAnsi"/>
          <w:sz w:val="22"/>
          <w:szCs w:val="22"/>
          <w:lang w:val="pl-PL"/>
        </w:rPr>
        <w:t>–</w:t>
      </w:r>
      <w:r>
        <w:rPr>
          <w:rFonts w:asciiTheme="minorHAnsi" w:hAnsiTheme="minorHAnsi"/>
          <w:sz w:val="22"/>
          <w:szCs w:val="22"/>
          <w:lang w:val="pl-PL"/>
        </w:rPr>
        <w:t xml:space="preserve"> 202</w:t>
      </w:r>
      <w:r w:rsidR="00A53C19">
        <w:rPr>
          <w:rFonts w:asciiTheme="minorHAnsi" w:hAnsiTheme="minorHAnsi"/>
          <w:sz w:val="22"/>
          <w:szCs w:val="22"/>
          <w:lang w:val="pl-PL"/>
        </w:rPr>
        <w:t>8</w:t>
      </w:r>
      <w:r w:rsidR="00D944A4">
        <w:rPr>
          <w:rFonts w:asciiTheme="minorHAnsi" w:hAnsiTheme="minorHAnsi"/>
          <w:sz w:val="22"/>
          <w:szCs w:val="22"/>
          <w:lang w:val="pl-PL"/>
        </w:rPr>
        <w:t>.</w:t>
      </w:r>
      <w:r>
        <w:rPr>
          <w:rFonts w:asciiTheme="minorHAnsi" w:hAnsiTheme="minorHAnsi"/>
          <w:sz w:val="22"/>
          <w:szCs w:val="22"/>
          <w:lang w:val="pl-PL"/>
        </w:rPr>
        <w:t xml:space="preserve">  godinu,</w:t>
      </w:r>
    </w:p>
    <w:p w14:paraId="43A85CE0" w14:textId="58F3A2F4" w:rsidR="00541286" w:rsidRDefault="00541286" w:rsidP="00893C3E">
      <w:pPr>
        <w:numPr>
          <w:ilvl w:val="0"/>
          <w:numId w:val="9"/>
        </w:numPr>
        <w:tabs>
          <w:tab w:val="clear" w:pos="72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Plan rashoda i izdataka 202</w:t>
      </w:r>
      <w:r w:rsidR="00A53C19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>-202</w:t>
      </w:r>
      <w:r w:rsidR="00A53C19">
        <w:rPr>
          <w:rFonts w:asciiTheme="minorHAnsi" w:hAnsiTheme="minorHAnsi"/>
          <w:sz w:val="22"/>
          <w:szCs w:val="22"/>
          <w:lang w:val="pl-PL"/>
        </w:rPr>
        <w:t>8</w:t>
      </w:r>
      <w:r>
        <w:rPr>
          <w:rFonts w:asciiTheme="minorHAnsi" w:hAnsiTheme="minorHAnsi"/>
          <w:sz w:val="22"/>
          <w:szCs w:val="22"/>
          <w:lang w:val="pl-PL"/>
        </w:rPr>
        <w:t>.</w:t>
      </w:r>
      <w:r w:rsidR="00D944A4">
        <w:rPr>
          <w:rFonts w:asciiTheme="minorHAnsi" w:hAnsiTheme="minorHAnsi"/>
          <w:sz w:val="22"/>
          <w:szCs w:val="22"/>
          <w:lang w:val="pl-PL"/>
        </w:rPr>
        <w:t xml:space="preserve"> godinu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0835F629" w14:textId="77777777" w:rsidR="00541286" w:rsidRDefault="00541286" w:rsidP="00295331">
      <w:pPr>
        <w:ind w:left="142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982FCAE" w14:textId="77777777" w:rsidR="008E7018" w:rsidRDefault="008E7018" w:rsidP="007C1E64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484B4312" w14:textId="77777777" w:rsidR="00EB0792" w:rsidRPr="003C1777" w:rsidRDefault="00EB0792" w:rsidP="00EB0792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A58D9DE" w14:textId="77777777" w:rsidR="00EB0792" w:rsidRPr="00A6004F" w:rsidRDefault="00EB0792" w:rsidP="00EB0792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>PLAN PRIHODA I RASHODA PREMA EKONOMSKOJ KLASIFIKACIJI</w:t>
      </w:r>
    </w:p>
    <w:p w14:paraId="0DAAC257" w14:textId="54E55507" w:rsidR="00EB0792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Planirani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prihodi </w:t>
      </w:r>
      <w:r>
        <w:rPr>
          <w:rFonts w:asciiTheme="minorHAnsi" w:hAnsiTheme="minorHAnsi"/>
          <w:sz w:val="22"/>
          <w:szCs w:val="22"/>
          <w:lang w:val="pl-PL"/>
        </w:rPr>
        <w:t>Dječjeg vrtića Bakar za 202</w:t>
      </w:r>
      <w:r w:rsidR="00A53C19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>. godine</w:t>
      </w:r>
      <w:r w:rsidRPr="00627BB4">
        <w:rPr>
          <w:rFonts w:asciiTheme="minorHAnsi" w:hAnsiTheme="minorHAnsi"/>
          <w:sz w:val="22"/>
          <w:szCs w:val="22"/>
          <w:lang w:val="pl-PL"/>
        </w:rPr>
        <w:t xml:space="preserve"> ukupno iznose </w:t>
      </w:r>
      <w:r>
        <w:rPr>
          <w:rFonts w:asciiTheme="minorHAnsi" w:hAnsiTheme="minorHAnsi"/>
          <w:sz w:val="22"/>
          <w:szCs w:val="22"/>
          <w:lang w:val="pl-PL"/>
        </w:rPr>
        <w:t xml:space="preserve"> 1.</w:t>
      </w:r>
      <w:r w:rsidR="002D40F1">
        <w:rPr>
          <w:rFonts w:asciiTheme="minorHAnsi" w:hAnsiTheme="minorHAnsi"/>
          <w:sz w:val="22"/>
          <w:szCs w:val="22"/>
          <w:lang w:val="pl-PL"/>
        </w:rPr>
        <w:t>914</w:t>
      </w:r>
      <w:r w:rsidR="00D944A4">
        <w:rPr>
          <w:rFonts w:asciiTheme="minorHAnsi" w:hAnsiTheme="minorHAnsi"/>
          <w:sz w:val="22"/>
          <w:szCs w:val="22"/>
          <w:lang w:val="pl-PL"/>
        </w:rPr>
        <w:t>.</w:t>
      </w:r>
      <w:r w:rsidR="00A53C19">
        <w:rPr>
          <w:rFonts w:asciiTheme="minorHAnsi" w:hAnsiTheme="minorHAnsi"/>
          <w:sz w:val="22"/>
          <w:szCs w:val="22"/>
          <w:lang w:val="pl-PL"/>
        </w:rPr>
        <w:t>500</w:t>
      </w:r>
      <w:r>
        <w:rPr>
          <w:rFonts w:asciiTheme="minorHAnsi" w:hAnsiTheme="minorHAnsi"/>
          <w:sz w:val="22"/>
          <w:szCs w:val="22"/>
          <w:lang w:val="pl-PL"/>
        </w:rPr>
        <w:t xml:space="preserve">.00 </w:t>
      </w:r>
      <w:r w:rsidRPr="00F870C6">
        <w:rPr>
          <w:rFonts w:asciiTheme="minorHAnsi" w:hAnsiTheme="minorHAnsi"/>
          <w:sz w:val="22"/>
          <w:szCs w:val="22"/>
          <w:lang w:val="pl-PL"/>
        </w:rPr>
        <w:t>€</w:t>
      </w:r>
      <w:r>
        <w:rPr>
          <w:rFonts w:asciiTheme="minorHAnsi" w:hAnsiTheme="minorHAnsi"/>
          <w:sz w:val="22"/>
          <w:szCs w:val="22"/>
          <w:lang w:val="pl-PL"/>
        </w:rPr>
        <w:t>, dok su rashodi poslovanja planirani u iznosu od 1.</w:t>
      </w:r>
      <w:r w:rsidR="002D40F1">
        <w:rPr>
          <w:rFonts w:asciiTheme="minorHAnsi" w:hAnsiTheme="minorHAnsi"/>
          <w:sz w:val="22"/>
          <w:szCs w:val="22"/>
          <w:lang w:val="pl-PL"/>
        </w:rPr>
        <w:t>791.550</w:t>
      </w:r>
      <w:r>
        <w:rPr>
          <w:rFonts w:asciiTheme="minorHAnsi" w:hAnsiTheme="minorHAnsi"/>
          <w:sz w:val="22"/>
          <w:szCs w:val="22"/>
          <w:lang w:val="pl-PL"/>
        </w:rPr>
        <w:t>.00 €</w:t>
      </w:r>
      <w:r w:rsidR="00D944A4">
        <w:rPr>
          <w:rFonts w:asciiTheme="minorHAnsi" w:hAnsiTheme="minorHAnsi"/>
          <w:sz w:val="22"/>
          <w:szCs w:val="22"/>
          <w:lang w:val="pl-PL"/>
        </w:rPr>
        <w:t>,</w:t>
      </w:r>
      <w:r>
        <w:rPr>
          <w:rFonts w:asciiTheme="minorHAnsi" w:hAnsiTheme="minorHAnsi"/>
          <w:sz w:val="22"/>
          <w:szCs w:val="22"/>
          <w:lang w:val="pl-PL"/>
        </w:rPr>
        <w:t xml:space="preserve"> rashodi za nabavu nefinancijske imovine u iznosu od </w:t>
      </w:r>
      <w:r w:rsidR="002D40F1">
        <w:rPr>
          <w:rFonts w:asciiTheme="minorHAnsi" w:hAnsiTheme="minorHAnsi"/>
          <w:sz w:val="22"/>
          <w:szCs w:val="22"/>
          <w:lang w:val="pl-PL"/>
        </w:rPr>
        <w:t>52.950</w:t>
      </w:r>
      <w:r>
        <w:rPr>
          <w:rFonts w:asciiTheme="minorHAnsi" w:hAnsiTheme="minorHAnsi"/>
          <w:sz w:val="22"/>
          <w:szCs w:val="22"/>
          <w:lang w:val="pl-PL"/>
        </w:rPr>
        <w:t>,00 €</w:t>
      </w:r>
      <w:r w:rsidR="00D944A4">
        <w:rPr>
          <w:rFonts w:asciiTheme="minorHAnsi" w:hAnsiTheme="minorHAnsi"/>
          <w:sz w:val="22"/>
          <w:szCs w:val="22"/>
          <w:lang w:val="pl-PL"/>
        </w:rPr>
        <w:t xml:space="preserve"> dok je preostali iznos planiran za pokriće  manjka u iznosu od </w:t>
      </w:r>
      <w:r w:rsidR="002D40F1">
        <w:rPr>
          <w:rFonts w:asciiTheme="minorHAnsi" w:hAnsiTheme="minorHAnsi"/>
          <w:sz w:val="22"/>
          <w:szCs w:val="22"/>
          <w:lang w:val="pl-PL"/>
        </w:rPr>
        <w:t>70</w:t>
      </w:r>
      <w:r w:rsidR="00D944A4">
        <w:rPr>
          <w:rFonts w:asciiTheme="minorHAnsi" w:hAnsiTheme="minorHAnsi"/>
          <w:sz w:val="22"/>
          <w:szCs w:val="22"/>
          <w:lang w:val="pl-PL"/>
        </w:rPr>
        <w:t>.000.00 €.</w:t>
      </w:r>
    </w:p>
    <w:p w14:paraId="6AEE28EB" w14:textId="77777777" w:rsidR="00EB0792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4DA4AABE" w14:textId="77777777" w:rsidR="00EB0792" w:rsidRPr="00F870C6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F870C6">
        <w:rPr>
          <w:rFonts w:asciiTheme="minorHAnsi" w:hAnsiTheme="minorHAnsi"/>
          <w:b/>
          <w:bCs/>
          <w:sz w:val="22"/>
          <w:szCs w:val="22"/>
          <w:lang w:val="pl-PL"/>
        </w:rPr>
        <w:t>Prihodi poslovanja</w:t>
      </w:r>
    </w:p>
    <w:p w14:paraId="4137201A" w14:textId="77777777" w:rsidR="00EB0792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U okviru prihoda poslovanja planirani su:</w:t>
      </w:r>
    </w:p>
    <w:p w14:paraId="7AD7608E" w14:textId="4FD9B331" w:rsidR="00EB0792" w:rsidRDefault="00EB0792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Opći prihodi i primici iz proračuna Grada Bakra u ukupnom iznosu od  1.</w:t>
      </w:r>
      <w:r w:rsidR="002D40F1">
        <w:rPr>
          <w:rFonts w:asciiTheme="minorHAnsi" w:hAnsiTheme="minorHAnsi"/>
          <w:sz w:val="22"/>
          <w:szCs w:val="22"/>
          <w:lang w:val="pl-PL"/>
        </w:rPr>
        <w:t>665.0</w:t>
      </w:r>
      <w:r w:rsidR="00D944A4">
        <w:rPr>
          <w:rFonts w:asciiTheme="minorHAnsi" w:hAnsiTheme="minorHAnsi"/>
          <w:sz w:val="22"/>
          <w:szCs w:val="22"/>
          <w:lang w:val="pl-PL"/>
        </w:rPr>
        <w:t>00</w:t>
      </w:r>
      <w:r>
        <w:rPr>
          <w:rFonts w:asciiTheme="minorHAnsi" w:hAnsiTheme="minorHAnsi"/>
          <w:sz w:val="22"/>
          <w:szCs w:val="22"/>
          <w:lang w:val="pl-PL"/>
        </w:rPr>
        <w:t>.00 €, od čega 1</w:t>
      </w:r>
      <w:r w:rsidR="00D944A4">
        <w:rPr>
          <w:rFonts w:asciiTheme="minorHAnsi" w:hAnsiTheme="minorHAnsi"/>
          <w:sz w:val="22"/>
          <w:szCs w:val="22"/>
          <w:lang w:val="pl-PL"/>
        </w:rPr>
        <w:t>.</w:t>
      </w:r>
      <w:r w:rsidR="002D40F1">
        <w:rPr>
          <w:rFonts w:asciiTheme="minorHAnsi" w:hAnsiTheme="minorHAnsi"/>
          <w:sz w:val="22"/>
          <w:szCs w:val="22"/>
          <w:lang w:val="pl-PL"/>
        </w:rPr>
        <w:t>523.000</w:t>
      </w:r>
      <w:r>
        <w:rPr>
          <w:rFonts w:asciiTheme="minorHAnsi" w:hAnsiTheme="minorHAnsi"/>
          <w:sz w:val="22"/>
          <w:szCs w:val="22"/>
          <w:lang w:val="pl-PL"/>
        </w:rPr>
        <w:t>.00 € za rashode poslovanja</w:t>
      </w:r>
      <w:r w:rsidR="002D40F1">
        <w:rPr>
          <w:rFonts w:asciiTheme="minorHAnsi" w:hAnsiTheme="minorHAnsi"/>
          <w:sz w:val="22"/>
          <w:szCs w:val="22"/>
          <w:lang w:val="pl-PL"/>
        </w:rPr>
        <w:t>, 40</w:t>
      </w:r>
      <w:r>
        <w:rPr>
          <w:rFonts w:asciiTheme="minorHAnsi" w:hAnsiTheme="minorHAnsi"/>
          <w:sz w:val="22"/>
          <w:szCs w:val="22"/>
          <w:lang w:val="pl-PL"/>
        </w:rPr>
        <w:t>.000,00 € za rashode za nabavu nefinancijske imovine</w:t>
      </w:r>
      <w:r w:rsidR="002D40F1">
        <w:rPr>
          <w:rFonts w:asciiTheme="minorHAnsi" w:hAnsiTheme="minorHAnsi"/>
          <w:sz w:val="22"/>
          <w:szCs w:val="22"/>
          <w:lang w:val="pl-PL"/>
        </w:rPr>
        <w:t xml:space="preserve"> i 70.000.00 € za pokriće manjka iz prethodne godine,</w:t>
      </w:r>
    </w:p>
    <w:p w14:paraId="37C44582" w14:textId="63D0A544" w:rsidR="00122267" w:rsidRDefault="00122267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Prihodi za posebne namjene u iznosu od 2</w:t>
      </w:r>
      <w:r w:rsidR="002D40F1">
        <w:rPr>
          <w:rFonts w:asciiTheme="minorHAnsi" w:hAnsiTheme="minorHAnsi"/>
          <w:sz w:val="22"/>
          <w:szCs w:val="22"/>
          <w:lang w:val="pl-PL"/>
        </w:rPr>
        <w:t>44</w:t>
      </w:r>
      <w:r w:rsidR="00D944A4">
        <w:rPr>
          <w:rFonts w:asciiTheme="minorHAnsi" w:hAnsiTheme="minorHAnsi"/>
          <w:sz w:val="22"/>
          <w:szCs w:val="22"/>
          <w:lang w:val="pl-PL"/>
        </w:rPr>
        <w:t>.</w:t>
      </w:r>
      <w:r w:rsidR="002D40F1">
        <w:rPr>
          <w:rFonts w:asciiTheme="minorHAnsi" w:hAnsiTheme="minorHAnsi"/>
          <w:sz w:val="22"/>
          <w:szCs w:val="22"/>
          <w:lang w:val="pl-PL"/>
        </w:rPr>
        <w:t>50</w:t>
      </w:r>
      <w:r w:rsidR="00D944A4">
        <w:rPr>
          <w:rFonts w:asciiTheme="minorHAnsi" w:hAnsiTheme="minorHAnsi"/>
          <w:sz w:val="22"/>
          <w:szCs w:val="22"/>
          <w:lang w:val="pl-PL"/>
        </w:rPr>
        <w:t>0</w:t>
      </w:r>
      <w:r>
        <w:rPr>
          <w:rFonts w:asciiTheme="minorHAnsi" w:hAnsiTheme="minorHAnsi"/>
          <w:sz w:val="22"/>
          <w:szCs w:val="22"/>
          <w:lang w:val="pl-PL"/>
        </w:rPr>
        <w:t xml:space="preserve">.00 € odnose se na uplate roditelja i </w:t>
      </w:r>
      <w:r w:rsidR="00322D85">
        <w:rPr>
          <w:rFonts w:asciiTheme="minorHAnsi" w:hAnsiTheme="minorHAnsi"/>
          <w:sz w:val="22"/>
          <w:szCs w:val="22"/>
          <w:lang w:val="pl-PL"/>
        </w:rPr>
        <w:t>uplate Grada Bakra za subvencionirane programe</w:t>
      </w:r>
      <w:r w:rsidR="002D40F1">
        <w:rPr>
          <w:rFonts w:asciiTheme="minorHAnsi" w:hAnsiTheme="minorHAnsi"/>
          <w:sz w:val="22"/>
          <w:szCs w:val="22"/>
          <w:lang w:val="pl-PL"/>
        </w:rPr>
        <w:t xml:space="preserve"> te viška prihoda iz prethodne godine u iznosu od 32.000.00 €,</w:t>
      </w:r>
    </w:p>
    <w:p w14:paraId="33A022FE" w14:textId="512B6D04" w:rsidR="00EB0792" w:rsidRPr="00FD25C6" w:rsidRDefault="00EB0792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prihodi od pomoći Ministarstva </w:t>
      </w:r>
      <w:r w:rsidR="00C7205E">
        <w:rPr>
          <w:rFonts w:asciiTheme="minorHAnsi" w:hAnsiTheme="minorHAnsi"/>
          <w:sz w:val="22"/>
          <w:szCs w:val="22"/>
          <w:lang w:val="pl-PL"/>
        </w:rPr>
        <w:t>znanosti i obrazovanja</w:t>
      </w:r>
      <w:r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2D40F1">
        <w:rPr>
          <w:rFonts w:asciiTheme="minorHAnsi" w:hAnsiTheme="minorHAnsi"/>
          <w:sz w:val="22"/>
          <w:szCs w:val="22"/>
          <w:lang w:val="pl-PL"/>
        </w:rPr>
        <w:t>3.0</w:t>
      </w:r>
      <w:r w:rsidR="00D944A4">
        <w:rPr>
          <w:rFonts w:asciiTheme="minorHAnsi" w:hAnsiTheme="minorHAnsi"/>
          <w:sz w:val="22"/>
          <w:szCs w:val="22"/>
          <w:lang w:val="pl-PL"/>
        </w:rPr>
        <w:t>0</w:t>
      </w:r>
      <w:r>
        <w:rPr>
          <w:rFonts w:asciiTheme="minorHAnsi" w:hAnsiTheme="minorHAnsi"/>
          <w:sz w:val="22"/>
          <w:szCs w:val="22"/>
          <w:lang w:val="pl-PL"/>
        </w:rPr>
        <w:t xml:space="preserve">0.00 € </w:t>
      </w:r>
      <w:r w:rsidRPr="00FD25C6">
        <w:rPr>
          <w:rFonts w:asciiTheme="minorHAnsi" w:hAnsiTheme="minorHAnsi"/>
          <w:sz w:val="22"/>
          <w:szCs w:val="22"/>
          <w:lang w:val="pl-PL"/>
        </w:rPr>
        <w:t xml:space="preserve">namijenjeni za </w:t>
      </w:r>
      <w:r w:rsidR="00122267">
        <w:rPr>
          <w:rFonts w:asciiTheme="minorHAnsi" w:hAnsiTheme="minorHAnsi"/>
          <w:sz w:val="22"/>
          <w:szCs w:val="22"/>
          <w:lang w:val="pl-PL"/>
        </w:rPr>
        <w:t>didaktički materijal,</w:t>
      </w:r>
      <w:r w:rsidR="00DD46A8">
        <w:rPr>
          <w:rFonts w:asciiTheme="minorHAnsi" w:hAnsiTheme="minorHAnsi"/>
          <w:sz w:val="22"/>
          <w:szCs w:val="22"/>
          <w:lang w:val="pl-PL"/>
        </w:rPr>
        <w:t xml:space="preserve"> opremanje novih centara aktivnosti, ovisno o tekućim interesima djece</w:t>
      </w:r>
      <w:r w:rsidR="002D40F1">
        <w:rPr>
          <w:rFonts w:asciiTheme="minorHAnsi" w:hAnsiTheme="minorHAnsi"/>
          <w:sz w:val="22"/>
          <w:szCs w:val="22"/>
          <w:lang w:val="pl-PL"/>
        </w:rPr>
        <w:t>,</w:t>
      </w:r>
    </w:p>
    <w:p w14:paraId="22BB66EE" w14:textId="77777777" w:rsidR="002D40F1" w:rsidRDefault="00EB0792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vlastiti prihodi u iznosu od </w:t>
      </w:r>
      <w:r w:rsidR="00122267">
        <w:rPr>
          <w:rFonts w:asciiTheme="minorHAnsi" w:hAnsiTheme="minorHAnsi"/>
          <w:sz w:val="22"/>
          <w:szCs w:val="22"/>
          <w:lang w:val="pl-PL"/>
        </w:rPr>
        <w:t>500</w:t>
      </w:r>
      <w:r>
        <w:rPr>
          <w:rFonts w:asciiTheme="minorHAnsi" w:hAnsiTheme="minorHAnsi"/>
          <w:sz w:val="22"/>
          <w:szCs w:val="22"/>
          <w:lang w:val="pl-PL"/>
        </w:rPr>
        <w:t>.00</w:t>
      </w:r>
      <w:r w:rsidR="00122267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€</w:t>
      </w:r>
      <w:r w:rsidR="00122267">
        <w:rPr>
          <w:rFonts w:asciiTheme="minorHAnsi" w:hAnsiTheme="minorHAnsi"/>
          <w:sz w:val="22"/>
          <w:szCs w:val="22"/>
          <w:lang w:val="pl-PL"/>
        </w:rPr>
        <w:t xml:space="preserve"> koji se odnose na prihode od najma prostora za održavanje</w:t>
      </w:r>
      <w:r w:rsidR="00DD46A8">
        <w:rPr>
          <w:rFonts w:asciiTheme="minorHAnsi" w:hAnsiTheme="minorHAnsi"/>
          <w:sz w:val="22"/>
          <w:szCs w:val="22"/>
          <w:lang w:val="pl-PL"/>
        </w:rPr>
        <w:t xml:space="preserve"> satova engleskog jezila od strane škole stranih jezika</w:t>
      </w:r>
      <w:r w:rsidR="002D40F1">
        <w:rPr>
          <w:rFonts w:asciiTheme="minorHAnsi" w:hAnsiTheme="minorHAnsi"/>
          <w:sz w:val="22"/>
          <w:szCs w:val="22"/>
          <w:lang w:val="pl-PL"/>
        </w:rPr>
        <w:t>,</w:t>
      </w:r>
    </w:p>
    <w:p w14:paraId="216B4A69" w14:textId="276E2102" w:rsidR="00EB0792" w:rsidRDefault="002D40F1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prihodi od donacija u iznosu od 1.000.00 € odnose se na donacije fizičkih i pravnih osoba za nabavu  didaktičke opreme i materijala,</w:t>
      </w:r>
      <w:r w:rsidR="00DD46A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B0792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41D9C920" w14:textId="7EC312F4" w:rsidR="00122267" w:rsidRDefault="00122267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ostali prihodi u iznosu od 5</w:t>
      </w:r>
      <w:r w:rsidR="00DF5FEB">
        <w:rPr>
          <w:rFonts w:asciiTheme="minorHAnsi" w:hAnsiTheme="minorHAnsi"/>
          <w:sz w:val="22"/>
          <w:szCs w:val="22"/>
          <w:lang w:val="pl-PL"/>
        </w:rPr>
        <w:t>0</w:t>
      </w:r>
      <w:r>
        <w:rPr>
          <w:rFonts w:asciiTheme="minorHAnsi" w:hAnsiTheme="minorHAnsi"/>
          <w:sz w:val="22"/>
          <w:szCs w:val="22"/>
          <w:lang w:val="pl-PL"/>
        </w:rPr>
        <w:t>0.00 € koji se odnose na nadoknade šteta s osnova osiguranja.</w:t>
      </w:r>
    </w:p>
    <w:p w14:paraId="5F6D8933" w14:textId="77777777" w:rsidR="00EB0792" w:rsidRPr="00725663" w:rsidRDefault="00EB0792" w:rsidP="00EB0792">
      <w:pPr>
        <w:ind w:left="426" w:right="-284"/>
        <w:jc w:val="both"/>
        <w:rPr>
          <w:rFonts w:asciiTheme="minorHAnsi" w:hAnsiTheme="minorHAnsi"/>
          <w:color w:val="FF0000"/>
          <w:sz w:val="22"/>
          <w:szCs w:val="22"/>
          <w:lang w:val="pl-PL"/>
        </w:rPr>
      </w:pPr>
    </w:p>
    <w:p w14:paraId="0835405F" w14:textId="77777777" w:rsidR="00EB0792" w:rsidRPr="00725663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725663">
        <w:rPr>
          <w:rFonts w:asciiTheme="minorHAnsi" w:hAnsiTheme="minorHAnsi"/>
          <w:b/>
          <w:bCs/>
          <w:sz w:val="22"/>
          <w:szCs w:val="22"/>
          <w:lang w:val="pl-PL"/>
        </w:rPr>
        <w:t>Rashodi poslovanja</w:t>
      </w:r>
    </w:p>
    <w:p w14:paraId="7DF343FD" w14:textId="3BDBE91A" w:rsidR="00EB0792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Rashodi poslovanja</w:t>
      </w:r>
      <w:r w:rsidR="00322D85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C4757">
        <w:rPr>
          <w:rFonts w:asciiTheme="minorHAnsi" w:hAnsiTheme="minorHAnsi"/>
          <w:sz w:val="22"/>
          <w:szCs w:val="22"/>
          <w:lang w:val="pl-PL"/>
        </w:rPr>
        <w:t>za</w:t>
      </w:r>
      <w:r w:rsidR="00322D85">
        <w:rPr>
          <w:rFonts w:asciiTheme="minorHAnsi" w:hAnsiTheme="minorHAnsi"/>
          <w:sz w:val="22"/>
          <w:szCs w:val="22"/>
          <w:lang w:val="pl-PL"/>
        </w:rPr>
        <w:t xml:space="preserve"> 202</w:t>
      </w:r>
      <w:r w:rsidR="007554B3">
        <w:rPr>
          <w:rFonts w:asciiTheme="minorHAnsi" w:hAnsiTheme="minorHAnsi"/>
          <w:sz w:val="22"/>
          <w:szCs w:val="22"/>
          <w:lang w:val="pl-PL"/>
        </w:rPr>
        <w:t>6</w:t>
      </w:r>
      <w:r w:rsidR="00322D85"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DF5FEB">
        <w:rPr>
          <w:rFonts w:asciiTheme="minorHAnsi" w:hAnsiTheme="minorHAnsi"/>
          <w:sz w:val="22"/>
          <w:szCs w:val="22"/>
          <w:lang w:val="pl-PL"/>
        </w:rPr>
        <w:t>g</w:t>
      </w:r>
      <w:r w:rsidR="00322D85">
        <w:rPr>
          <w:rFonts w:asciiTheme="minorHAnsi" w:hAnsiTheme="minorHAnsi"/>
          <w:sz w:val="22"/>
          <w:szCs w:val="22"/>
          <w:lang w:val="pl-PL"/>
        </w:rPr>
        <w:t>odinu</w:t>
      </w:r>
      <w:r w:rsidR="00AC4757">
        <w:rPr>
          <w:rFonts w:asciiTheme="minorHAnsi" w:hAnsiTheme="minorHAnsi"/>
          <w:sz w:val="22"/>
          <w:szCs w:val="22"/>
          <w:lang w:val="pl-PL"/>
        </w:rPr>
        <w:t xml:space="preserve"> planirani su</w:t>
      </w:r>
      <w:r>
        <w:rPr>
          <w:rFonts w:asciiTheme="minorHAnsi" w:hAnsiTheme="minorHAnsi"/>
          <w:sz w:val="22"/>
          <w:szCs w:val="22"/>
          <w:lang w:val="pl-PL"/>
        </w:rPr>
        <w:t xml:space="preserve"> u iznosu </w:t>
      </w:r>
      <w:r w:rsidR="002D40F1">
        <w:rPr>
          <w:rFonts w:asciiTheme="minorHAnsi" w:hAnsiTheme="minorHAnsi"/>
          <w:sz w:val="22"/>
          <w:szCs w:val="22"/>
          <w:lang w:val="pl-PL"/>
        </w:rPr>
        <w:t>1.</w:t>
      </w:r>
      <w:r w:rsidR="00DF6E31">
        <w:rPr>
          <w:rFonts w:asciiTheme="minorHAnsi" w:hAnsiTheme="minorHAnsi"/>
          <w:sz w:val="22"/>
          <w:szCs w:val="22"/>
          <w:lang w:val="pl-PL"/>
        </w:rPr>
        <w:t>791.550</w:t>
      </w:r>
      <w:r w:rsidR="00AC4757">
        <w:rPr>
          <w:rFonts w:asciiTheme="minorHAnsi" w:hAnsiTheme="minorHAnsi"/>
          <w:sz w:val="22"/>
          <w:szCs w:val="22"/>
          <w:lang w:val="pl-PL"/>
        </w:rPr>
        <w:t>.</w:t>
      </w:r>
      <w:r>
        <w:rPr>
          <w:rFonts w:asciiTheme="minorHAnsi" w:hAnsiTheme="minorHAnsi"/>
          <w:sz w:val="22"/>
          <w:szCs w:val="22"/>
          <w:lang w:val="pl-PL"/>
        </w:rPr>
        <w:t>00</w:t>
      </w:r>
      <w:r w:rsidR="00AC4757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€,  a obuhvaćaju:</w:t>
      </w:r>
    </w:p>
    <w:p w14:paraId="78844C0D" w14:textId="0A6FD615" w:rsidR="00EB0792" w:rsidRDefault="00EB0792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rashode za zaposlene i materijalne troškove zaposlenih u iznosu od </w:t>
      </w:r>
      <w:r w:rsidR="00AC4757">
        <w:rPr>
          <w:rFonts w:asciiTheme="minorHAnsi" w:hAnsiTheme="minorHAnsi"/>
          <w:sz w:val="22"/>
          <w:szCs w:val="22"/>
          <w:lang w:val="pl-PL"/>
        </w:rPr>
        <w:t>1.</w:t>
      </w:r>
      <w:r w:rsidR="00DF6E31">
        <w:rPr>
          <w:rFonts w:asciiTheme="minorHAnsi" w:hAnsiTheme="minorHAnsi"/>
          <w:sz w:val="22"/>
          <w:szCs w:val="22"/>
          <w:lang w:val="pl-PL"/>
        </w:rPr>
        <w:t>532.800</w:t>
      </w:r>
      <w:r>
        <w:rPr>
          <w:rFonts w:asciiTheme="minorHAnsi" w:hAnsiTheme="minorHAnsi"/>
          <w:sz w:val="22"/>
          <w:szCs w:val="22"/>
          <w:lang w:val="pl-PL"/>
        </w:rPr>
        <w:t>,00</w:t>
      </w:r>
      <w:r w:rsidR="00AC4757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€,</w:t>
      </w:r>
    </w:p>
    <w:p w14:paraId="06667467" w14:textId="41177B53" w:rsidR="00EB0792" w:rsidRDefault="00EB0792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materijalne rashode za upravljanje </w:t>
      </w:r>
      <w:r w:rsidR="00AC4757">
        <w:rPr>
          <w:rFonts w:asciiTheme="minorHAnsi" w:hAnsiTheme="minorHAnsi"/>
          <w:sz w:val="22"/>
          <w:szCs w:val="22"/>
          <w:lang w:val="pl-PL"/>
        </w:rPr>
        <w:t>dječjim vrtićem</w:t>
      </w:r>
      <w:r>
        <w:rPr>
          <w:rFonts w:asciiTheme="minorHAnsi" w:hAnsiTheme="minorHAnsi"/>
          <w:sz w:val="22"/>
          <w:szCs w:val="22"/>
          <w:lang w:val="pl-PL"/>
        </w:rPr>
        <w:t xml:space="preserve"> u iznosu od </w:t>
      </w:r>
      <w:r w:rsidR="00DF6E31">
        <w:rPr>
          <w:rFonts w:asciiTheme="minorHAnsi" w:hAnsiTheme="minorHAnsi"/>
          <w:sz w:val="22"/>
          <w:szCs w:val="22"/>
          <w:lang w:val="pl-PL"/>
        </w:rPr>
        <w:t>251.250</w:t>
      </w:r>
      <w:r>
        <w:rPr>
          <w:rFonts w:asciiTheme="minorHAnsi" w:hAnsiTheme="minorHAnsi"/>
          <w:sz w:val="22"/>
          <w:szCs w:val="22"/>
          <w:lang w:val="pl-PL"/>
        </w:rPr>
        <w:t>,00</w:t>
      </w:r>
      <w:r w:rsidR="00AC4757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€,</w:t>
      </w:r>
    </w:p>
    <w:p w14:paraId="238C59A1" w14:textId="5ED88549" w:rsidR="00EB0792" w:rsidRDefault="00EB0792" w:rsidP="00EB0792">
      <w:pPr>
        <w:numPr>
          <w:ilvl w:val="0"/>
          <w:numId w:val="9"/>
        </w:numPr>
        <w:tabs>
          <w:tab w:val="clear" w:pos="720"/>
          <w:tab w:val="num" w:pos="360"/>
        </w:tabs>
        <w:ind w:left="426" w:right="-284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rashode za </w:t>
      </w:r>
      <w:r w:rsidR="00AC4757">
        <w:rPr>
          <w:rFonts w:asciiTheme="minorHAnsi" w:hAnsiTheme="minorHAnsi"/>
          <w:sz w:val="22"/>
          <w:szCs w:val="22"/>
          <w:lang w:val="pl-PL"/>
        </w:rPr>
        <w:t>projekte vrtića u ukupnom iznosu</w:t>
      </w:r>
      <w:r>
        <w:rPr>
          <w:rFonts w:asciiTheme="minorHAnsi" w:hAnsiTheme="minorHAnsi"/>
          <w:sz w:val="22"/>
          <w:szCs w:val="22"/>
          <w:lang w:val="pl-PL"/>
        </w:rPr>
        <w:t xml:space="preserve"> od </w:t>
      </w:r>
      <w:r w:rsidR="00DF5FEB">
        <w:rPr>
          <w:rFonts w:asciiTheme="minorHAnsi" w:hAnsiTheme="minorHAnsi"/>
          <w:sz w:val="22"/>
          <w:szCs w:val="22"/>
          <w:lang w:val="pl-PL"/>
        </w:rPr>
        <w:t>7.500</w:t>
      </w:r>
      <w:r w:rsidR="00AC4757">
        <w:rPr>
          <w:rFonts w:asciiTheme="minorHAnsi" w:hAnsiTheme="minorHAnsi"/>
          <w:sz w:val="22"/>
          <w:szCs w:val="22"/>
          <w:lang w:val="pl-PL"/>
        </w:rPr>
        <w:t>.</w:t>
      </w:r>
      <w:r>
        <w:rPr>
          <w:rFonts w:asciiTheme="minorHAnsi" w:hAnsiTheme="minorHAnsi"/>
          <w:sz w:val="22"/>
          <w:szCs w:val="22"/>
          <w:lang w:val="pl-PL"/>
        </w:rPr>
        <w:t>00</w:t>
      </w:r>
      <w:r w:rsidR="00AC4757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€</w:t>
      </w:r>
      <w:r w:rsidR="00AC4757">
        <w:rPr>
          <w:rFonts w:asciiTheme="minorHAnsi" w:hAnsiTheme="minorHAnsi"/>
          <w:sz w:val="22"/>
          <w:szCs w:val="22"/>
          <w:lang w:val="pl-PL"/>
        </w:rPr>
        <w:t>.</w:t>
      </w:r>
    </w:p>
    <w:p w14:paraId="5A573088" w14:textId="77777777" w:rsidR="00EB0792" w:rsidRDefault="00EB0792" w:rsidP="00EB0792">
      <w:pPr>
        <w:ind w:left="426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DEDB057" w14:textId="77777777" w:rsidR="00EB0792" w:rsidRDefault="00EB0792" w:rsidP="00EB0792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0292D8C5" w14:textId="77777777" w:rsidR="00EB0792" w:rsidRPr="00725663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725663">
        <w:rPr>
          <w:rFonts w:asciiTheme="minorHAnsi" w:hAnsiTheme="minorHAnsi"/>
          <w:b/>
          <w:bCs/>
          <w:sz w:val="22"/>
          <w:szCs w:val="22"/>
          <w:lang w:val="pl-PL"/>
        </w:rPr>
        <w:t xml:space="preserve">Rashodi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za nabavu nefinancijske imovine</w:t>
      </w:r>
    </w:p>
    <w:p w14:paraId="5692A4E7" w14:textId="5A4C335A" w:rsidR="00EB0792" w:rsidRPr="00725663" w:rsidRDefault="00EB0792" w:rsidP="00EB0792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color w:val="FF0000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Rashodi za nabavu nefinancijske imovine planirani su u iznosu od </w:t>
      </w:r>
      <w:r w:rsidR="00DF6E31">
        <w:rPr>
          <w:rFonts w:asciiTheme="minorHAnsi" w:hAnsiTheme="minorHAnsi"/>
          <w:sz w:val="22"/>
          <w:szCs w:val="22"/>
          <w:lang w:val="pl-PL"/>
        </w:rPr>
        <w:t>52.95</w:t>
      </w:r>
      <w:r w:rsidR="00AC4757">
        <w:rPr>
          <w:rFonts w:asciiTheme="minorHAnsi" w:hAnsiTheme="minorHAnsi"/>
          <w:sz w:val="22"/>
          <w:szCs w:val="22"/>
          <w:lang w:val="pl-PL"/>
        </w:rPr>
        <w:t>0</w:t>
      </w:r>
      <w:r>
        <w:rPr>
          <w:rFonts w:asciiTheme="minorHAnsi" w:hAnsiTheme="minorHAnsi"/>
          <w:sz w:val="22"/>
          <w:szCs w:val="22"/>
          <w:lang w:val="pl-PL"/>
        </w:rPr>
        <w:t>,00</w:t>
      </w:r>
      <w:r w:rsidR="00AC4757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€, a odnose se na </w:t>
      </w:r>
      <w:r w:rsidRPr="00FD25C6">
        <w:rPr>
          <w:rFonts w:asciiTheme="minorHAnsi" w:hAnsiTheme="minorHAnsi"/>
          <w:sz w:val="22"/>
          <w:szCs w:val="22"/>
          <w:lang w:val="pl-PL"/>
        </w:rPr>
        <w:t xml:space="preserve">nabavu </w:t>
      </w:r>
      <w:r w:rsidR="00AC4757">
        <w:rPr>
          <w:rFonts w:asciiTheme="minorHAnsi" w:hAnsiTheme="minorHAnsi"/>
          <w:sz w:val="22"/>
          <w:szCs w:val="22"/>
          <w:lang w:val="pl-PL"/>
        </w:rPr>
        <w:t>opreme vrtića</w:t>
      </w:r>
      <w:r w:rsidR="00DF6E31">
        <w:rPr>
          <w:rFonts w:asciiTheme="minorHAnsi" w:hAnsiTheme="minorHAnsi"/>
          <w:sz w:val="22"/>
          <w:szCs w:val="22"/>
          <w:lang w:val="pl-PL"/>
        </w:rPr>
        <w:t xml:space="preserve"> u iznosu od 17.950.00 € i novog osobnog automobila u iznosu od 35.000.00 €.</w:t>
      </w:r>
    </w:p>
    <w:p w14:paraId="77AC1867" w14:textId="77777777" w:rsidR="00A030A6" w:rsidRDefault="00A030A6" w:rsidP="00A030A6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20311066" w14:textId="77777777" w:rsidR="00A030A6" w:rsidRPr="003C1777" w:rsidRDefault="00A030A6" w:rsidP="00A030A6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154ECF88" w14:textId="4B974902" w:rsidR="00A030A6" w:rsidRPr="00A6004F" w:rsidRDefault="00A030A6" w:rsidP="00A030A6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>USTROJ</w:t>
      </w:r>
    </w:p>
    <w:p w14:paraId="11FC2B4D" w14:textId="653D38AE" w:rsidR="00A030A6" w:rsidRDefault="00A030A6" w:rsidP="00A030A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lastRenderedPageBreak/>
        <w:t>Pedagoška godina 202</w:t>
      </w:r>
      <w:r w:rsidR="00DF6E31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>/2</w:t>
      </w:r>
      <w:r w:rsidR="00DF6E31">
        <w:rPr>
          <w:rFonts w:asciiTheme="minorHAnsi" w:hAnsiTheme="minorHAnsi"/>
          <w:sz w:val="22"/>
          <w:szCs w:val="22"/>
          <w:lang w:val="pl-PL"/>
        </w:rPr>
        <w:t>6</w:t>
      </w:r>
      <w:r>
        <w:rPr>
          <w:rFonts w:asciiTheme="minorHAnsi" w:hAnsiTheme="minorHAnsi"/>
          <w:sz w:val="22"/>
          <w:szCs w:val="22"/>
          <w:lang w:val="pl-PL"/>
        </w:rPr>
        <w:t xml:space="preserve">. Započela je 1. </w:t>
      </w:r>
      <w:r w:rsidR="00697111">
        <w:rPr>
          <w:rFonts w:asciiTheme="minorHAnsi" w:hAnsiTheme="minorHAnsi"/>
          <w:sz w:val="22"/>
          <w:szCs w:val="22"/>
          <w:lang w:val="pl-PL"/>
        </w:rPr>
        <w:t>r</w:t>
      </w:r>
      <w:r>
        <w:rPr>
          <w:rFonts w:asciiTheme="minorHAnsi" w:hAnsiTheme="minorHAnsi"/>
          <w:sz w:val="22"/>
          <w:szCs w:val="22"/>
          <w:lang w:val="pl-PL"/>
        </w:rPr>
        <w:t>ujna 202</w:t>
      </w:r>
      <w:r w:rsidR="00DF6E31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 xml:space="preserve">. </w:t>
      </w:r>
      <w:r w:rsidR="00697111">
        <w:rPr>
          <w:rFonts w:asciiTheme="minorHAnsi" w:hAnsiTheme="minorHAnsi"/>
          <w:sz w:val="22"/>
          <w:szCs w:val="22"/>
          <w:lang w:val="pl-PL"/>
        </w:rPr>
        <w:t>s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DF6E31">
        <w:rPr>
          <w:rFonts w:asciiTheme="minorHAnsi" w:hAnsiTheme="minorHAnsi"/>
          <w:sz w:val="22"/>
          <w:szCs w:val="22"/>
          <w:lang w:val="pl-PL"/>
        </w:rPr>
        <w:t>204</w:t>
      </w:r>
      <w:r>
        <w:rPr>
          <w:rFonts w:asciiTheme="minorHAnsi" w:hAnsiTheme="minorHAnsi"/>
          <w:sz w:val="22"/>
          <w:szCs w:val="22"/>
          <w:lang w:val="pl-PL"/>
        </w:rPr>
        <w:t xml:space="preserve"> upisane djece u 13 odgojno obrazovnih skupina, raspoređenih u tri objekta. U matičnom objektu „Fijolica u Bakru”, odgojno obrazovni rad realizira se u dvije skupine, jednoj jasličkoj i jednoj mješovitoj. U objektu „Škrljevo” djeluju dvije jasličke i tri vrtićke skupine, dok u objektu „Hreljin” postoje dvije jasličke i četiri vrtićke skupine. </w:t>
      </w:r>
    </w:p>
    <w:p w14:paraId="4550B21A" w14:textId="078A2D9C" w:rsidR="00A030A6" w:rsidRDefault="00A030A6" w:rsidP="00A030A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O djeci skrbi 16 odgajatelja i </w:t>
      </w:r>
      <w:r w:rsidR="00DD46A8">
        <w:rPr>
          <w:rFonts w:asciiTheme="minorHAnsi" w:hAnsiTheme="minorHAnsi"/>
          <w:sz w:val="22"/>
          <w:szCs w:val="22"/>
          <w:lang w:val="pl-PL"/>
        </w:rPr>
        <w:t>tri</w:t>
      </w:r>
      <w:r>
        <w:rPr>
          <w:rFonts w:asciiTheme="minorHAnsi" w:hAnsiTheme="minorHAnsi"/>
          <w:sz w:val="22"/>
          <w:szCs w:val="22"/>
          <w:lang w:val="pl-PL"/>
        </w:rPr>
        <w:t xml:space="preserve"> pomoćnika za djecu s teškoćama, budući da je u dvije skupine integrirano dijete s teškoćom.  </w:t>
      </w:r>
    </w:p>
    <w:p w14:paraId="1FD33E28" w14:textId="1F9ABC5A" w:rsidR="00697111" w:rsidRDefault="00697111" w:rsidP="00A030A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Broj djece u skupinama određen je Državno pedagoškim standardima, a radno vrijeme vrtića prilagođeno je potrebama roditelja, tako da se odgojno obrazovni rad odvija u 10 satnom radnom vremenu  u razdoblju od 6:30 do 16:30</w:t>
      </w:r>
    </w:p>
    <w:p w14:paraId="44438F8E" w14:textId="77777777" w:rsidR="00EB0792" w:rsidRPr="003C1777" w:rsidRDefault="00EB0792" w:rsidP="007C1E64">
      <w:pPr>
        <w:ind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7FB48F49" w14:textId="7FB4C364" w:rsidR="006A631F" w:rsidRPr="00A6004F" w:rsidRDefault="00295331" w:rsidP="00192010">
      <w:pPr>
        <w:pStyle w:val="Naslov1"/>
        <w:keepNext w:val="0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6699FF"/>
        <w:ind w:right="-284"/>
        <w:rPr>
          <w:rFonts w:asciiTheme="minorHAnsi" w:hAnsiTheme="minorHAnsi" w:cs="Arial"/>
          <w:b/>
          <w:color w:val="FFFF00"/>
          <w:szCs w:val="24"/>
        </w:rPr>
      </w:pPr>
      <w:r>
        <w:rPr>
          <w:rFonts w:asciiTheme="minorHAnsi" w:hAnsiTheme="minorHAnsi" w:cs="Arial"/>
          <w:b/>
          <w:color w:val="FFFF00"/>
          <w:szCs w:val="24"/>
        </w:rPr>
        <w:t>OBRAZLOŽENJE</w:t>
      </w:r>
    </w:p>
    <w:p w14:paraId="6FDF1517" w14:textId="3BB6114B" w:rsidR="00815883" w:rsidRDefault="00815883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Misija Dječjeg vrtića Bakar je stvaranje jednakih uvjeta za cjeloviti razvoj svakog djeteta, kroz </w:t>
      </w:r>
      <w:r w:rsidR="00222600">
        <w:rPr>
          <w:rFonts w:asciiTheme="minorHAnsi" w:hAnsiTheme="minorHAnsi"/>
          <w:sz w:val="22"/>
          <w:szCs w:val="22"/>
          <w:lang w:val="pl-PL"/>
        </w:rPr>
        <w:t xml:space="preserve">rad temeljen na humanističko razvojnom pristupu uz njegovanje tradicijskih i kulturnih stečevina, a uz uvažavanje različitosti i poticanje autentičnosti. </w:t>
      </w:r>
    </w:p>
    <w:p w14:paraId="6957868B" w14:textId="2C10FD6A" w:rsidR="00815883" w:rsidRDefault="00A030A6" w:rsidP="00A030A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Vizija Dječjeg vrtića Bakar jest vrtić kao mjesto zajedničkih susreta djece i odraslih s ciljem stvaranja optimalnih uvjeta za rast i razvoj djece. </w:t>
      </w:r>
    </w:p>
    <w:p w14:paraId="57C2327C" w14:textId="6C0A297F" w:rsidR="00DD46A8" w:rsidRDefault="00295331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Bitna zadaća Dječjeg vrtića Bakar u pedagoškoj godini 202</w:t>
      </w:r>
      <w:r w:rsidR="00DF6E31">
        <w:rPr>
          <w:rFonts w:asciiTheme="minorHAnsi" w:hAnsiTheme="minorHAnsi"/>
          <w:sz w:val="22"/>
          <w:szCs w:val="22"/>
          <w:lang w:val="pl-PL"/>
        </w:rPr>
        <w:t>5</w:t>
      </w:r>
      <w:r>
        <w:rPr>
          <w:rFonts w:asciiTheme="minorHAnsi" w:hAnsiTheme="minorHAnsi"/>
          <w:sz w:val="22"/>
          <w:szCs w:val="22"/>
          <w:lang w:val="pl-PL"/>
        </w:rPr>
        <w:t>/2</w:t>
      </w:r>
      <w:r w:rsidR="00DF6E31">
        <w:rPr>
          <w:rFonts w:asciiTheme="minorHAnsi" w:hAnsiTheme="minorHAnsi"/>
          <w:sz w:val="22"/>
          <w:szCs w:val="22"/>
          <w:lang w:val="pl-PL"/>
        </w:rPr>
        <w:t>6</w:t>
      </w:r>
      <w:r w:rsidR="00DD46A8">
        <w:rPr>
          <w:rFonts w:asciiTheme="minorHAnsi" w:hAnsiTheme="minorHAnsi"/>
          <w:sz w:val="22"/>
          <w:szCs w:val="22"/>
          <w:lang w:val="pl-PL"/>
        </w:rPr>
        <w:t xml:space="preserve"> jest jačanje kompetencija odgojitelja kroz kontinuiranu edukaciju i profesionalni razvoj s naglaskom na podržavanju socio-emocionalnih kompetencija djece. Osobiti naglasak bit će stavljen na stvaranje podržavajućeg i sigurnog okruženja, razvijanje emocionalne pismenosti te socijalnih vještina, kao i na razvoj samopouzdanja i samopoštovanja kod djece. </w:t>
      </w:r>
    </w:p>
    <w:p w14:paraId="166C8405" w14:textId="2B8B69F9" w:rsidR="00D900A6" w:rsidRDefault="00D900A6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Za ostvarivanje bitne zadaće potrebno je </w:t>
      </w:r>
      <w:r w:rsidR="00DD46A8">
        <w:rPr>
          <w:rFonts w:asciiTheme="minorHAnsi" w:hAnsiTheme="minorHAnsi"/>
          <w:sz w:val="22"/>
          <w:szCs w:val="22"/>
          <w:lang w:val="pl-PL"/>
        </w:rPr>
        <w:t xml:space="preserve">osigurati financijska sredstva koja će omogućiti stručna usavršavanja, kroz edukacije ai i kroz posjetut drugim odgojno obrazovnim ustnovama s ciljem unaprijeđivanje odgojno obrazovne prakse u Dječjem vrtiću Bakar. 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65600D78" w14:textId="02A9C963" w:rsidR="00A9296A" w:rsidRDefault="00DE106D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Kroz 202</w:t>
      </w:r>
      <w:r w:rsidR="00DF6E31">
        <w:rPr>
          <w:rFonts w:asciiTheme="minorHAnsi" w:hAnsiTheme="minorHAnsi"/>
          <w:sz w:val="22"/>
          <w:szCs w:val="22"/>
          <w:lang w:val="pl-PL"/>
        </w:rPr>
        <w:t>6.g.</w:t>
      </w:r>
      <w:r>
        <w:rPr>
          <w:rFonts w:asciiTheme="minorHAnsi" w:hAnsiTheme="minorHAnsi"/>
          <w:sz w:val="22"/>
          <w:szCs w:val="22"/>
          <w:lang w:val="pl-PL"/>
        </w:rPr>
        <w:t xml:space="preserve"> i dalje će se provoditi p</w:t>
      </w:r>
      <w:r w:rsidR="00A9296A">
        <w:rPr>
          <w:rFonts w:asciiTheme="minorHAnsi" w:hAnsiTheme="minorHAnsi"/>
          <w:sz w:val="22"/>
          <w:szCs w:val="22"/>
          <w:lang w:val="pl-PL"/>
        </w:rPr>
        <w:t>rojekti „Plivamo mi u Bakru svi”</w:t>
      </w:r>
      <w:r>
        <w:rPr>
          <w:rFonts w:asciiTheme="minorHAnsi" w:hAnsiTheme="minorHAnsi"/>
          <w:sz w:val="22"/>
          <w:szCs w:val="22"/>
          <w:lang w:val="pl-PL"/>
        </w:rPr>
        <w:t xml:space="preserve"> i „Čitajmo.”</w:t>
      </w:r>
      <w:r w:rsidR="00A9296A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Osim toga, organizirati će se jedan posjet Gradskom kazalištu lutaka ili neki jednodnevni izlet, s ciljem da svoj djeci bude omogućno učenje kroz posjetu, bez obzira na osobne financijske mogućnost roditelja. </w:t>
      </w:r>
    </w:p>
    <w:p w14:paraId="79939CBB" w14:textId="77777777" w:rsidR="00295331" w:rsidRDefault="00295331" w:rsidP="00FC7876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E0110F0" w14:textId="2005BF82" w:rsidR="00725663" w:rsidRDefault="00694AE5" w:rsidP="00725663">
      <w:pPr>
        <w:ind w:left="142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UPRAVNO VIJEĆE DV BAKAR</w:t>
      </w:r>
    </w:p>
    <w:p w14:paraId="24C1838F" w14:textId="74D44206" w:rsidR="00694AE5" w:rsidRDefault="00694AE5" w:rsidP="00725663">
      <w:pPr>
        <w:ind w:left="142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 xml:space="preserve">              Predsjednik</w:t>
      </w:r>
    </w:p>
    <w:p w14:paraId="2CE75EC3" w14:textId="77777777" w:rsidR="00694AE5" w:rsidRDefault="00694AE5" w:rsidP="00725663">
      <w:pPr>
        <w:ind w:left="142" w:right="-284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C49DB75" w14:textId="092BCBFD" w:rsidR="00694AE5" w:rsidRDefault="00694AE5" w:rsidP="00725663">
      <w:pPr>
        <w:ind w:left="142" w:right="-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 xml:space="preserve">          Maja Šepac Rožić</w:t>
      </w:r>
    </w:p>
    <w:p w14:paraId="5F28D320" w14:textId="10D767D4" w:rsidR="00FF4A72" w:rsidRDefault="0099412A" w:rsidP="0099412A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pl-PL"/>
        </w:rPr>
        <w:t>KLASA: 400-01/25-01/01</w:t>
      </w:r>
    </w:p>
    <w:p w14:paraId="39947E69" w14:textId="531CA6CD" w:rsidR="0099412A" w:rsidRDefault="0099412A" w:rsidP="0099412A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pl-PL"/>
        </w:rPr>
        <w:t>UR.BROJ: 2170-2-22/25-01-02</w:t>
      </w:r>
    </w:p>
    <w:p w14:paraId="3500FF16" w14:textId="5341E4A4" w:rsidR="0099412A" w:rsidRPr="0099412A" w:rsidRDefault="0099412A" w:rsidP="0099412A">
      <w:pPr>
        <w:pStyle w:val="Tijeloteksta-uvlaka3"/>
        <w:spacing w:before="80" w:after="80"/>
        <w:ind w:left="0" w:right="-284"/>
        <w:jc w:val="both"/>
        <w:rPr>
          <w:rFonts w:asciiTheme="minorHAnsi" w:hAnsiTheme="minorHAnsi"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pl-PL"/>
        </w:rPr>
        <w:t>Bakar, 16.12.2025.</w:t>
      </w:r>
    </w:p>
    <w:p w14:paraId="42CB828E" w14:textId="795914D3" w:rsidR="00815883" w:rsidRDefault="00694AE5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color w:val="FF0000"/>
          <w:sz w:val="22"/>
          <w:szCs w:val="22"/>
          <w:lang w:val="pl-PL"/>
        </w:rPr>
      </w:pPr>
      <w:r>
        <w:rPr>
          <w:rFonts w:asciiTheme="minorHAnsi" w:hAnsiTheme="minorHAnsi"/>
          <w:color w:val="FF0000"/>
          <w:sz w:val="22"/>
          <w:szCs w:val="22"/>
          <w:lang w:val="pl-PL"/>
        </w:rPr>
        <w:tab/>
      </w:r>
      <w:r>
        <w:rPr>
          <w:rFonts w:asciiTheme="minorHAnsi" w:hAnsiTheme="minorHAnsi"/>
          <w:color w:val="FF0000"/>
          <w:sz w:val="22"/>
          <w:szCs w:val="22"/>
          <w:lang w:val="pl-PL"/>
        </w:rPr>
        <w:tab/>
      </w:r>
      <w:r>
        <w:rPr>
          <w:rFonts w:asciiTheme="minorHAnsi" w:hAnsiTheme="minorHAnsi"/>
          <w:color w:val="FF0000"/>
          <w:sz w:val="22"/>
          <w:szCs w:val="22"/>
          <w:lang w:val="pl-PL"/>
        </w:rPr>
        <w:tab/>
      </w:r>
      <w:r>
        <w:rPr>
          <w:rFonts w:asciiTheme="minorHAnsi" w:hAnsiTheme="minorHAnsi"/>
          <w:color w:val="FF0000"/>
          <w:sz w:val="22"/>
          <w:szCs w:val="22"/>
          <w:lang w:val="pl-PL"/>
        </w:rPr>
        <w:tab/>
      </w:r>
      <w:r>
        <w:rPr>
          <w:rFonts w:asciiTheme="minorHAnsi" w:hAnsiTheme="minorHAnsi"/>
          <w:color w:val="FF0000"/>
          <w:sz w:val="22"/>
          <w:szCs w:val="22"/>
          <w:lang w:val="pl-PL"/>
        </w:rPr>
        <w:tab/>
      </w:r>
    </w:p>
    <w:p w14:paraId="7F21330B" w14:textId="77777777" w:rsidR="00815883" w:rsidRDefault="00815883" w:rsidP="00815883">
      <w:pPr>
        <w:spacing w:line="360" w:lineRule="auto"/>
      </w:pPr>
    </w:p>
    <w:p w14:paraId="1DF7D6B7" w14:textId="77777777" w:rsidR="00815883" w:rsidRDefault="00815883" w:rsidP="00D85D14">
      <w:pPr>
        <w:pStyle w:val="Tijeloteksta-uvlaka3"/>
        <w:spacing w:before="80" w:after="80"/>
        <w:ind w:left="0" w:right="-284" w:firstLine="425"/>
        <w:jc w:val="both"/>
        <w:rPr>
          <w:rFonts w:asciiTheme="minorHAnsi" w:hAnsiTheme="minorHAnsi"/>
          <w:color w:val="FF0000"/>
          <w:sz w:val="22"/>
          <w:szCs w:val="22"/>
          <w:lang w:val="pl-PL"/>
        </w:rPr>
      </w:pPr>
    </w:p>
    <w:sectPr w:rsidR="00815883" w:rsidSect="00E91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134" w:bottom="144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3353" w14:textId="77777777" w:rsidR="00854310" w:rsidRDefault="00854310">
      <w:r>
        <w:separator/>
      </w:r>
    </w:p>
  </w:endnote>
  <w:endnote w:type="continuationSeparator" w:id="0">
    <w:p w14:paraId="233EB438" w14:textId="77777777" w:rsidR="00854310" w:rsidRDefault="0085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C03F" w14:textId="77777777" w:rsidR="00031DFE" w:rsidRDefault="00031DFE" w:rsidP="0011793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CC9E9E9" w14:textId="77777777" w:rsidR="00031DFE" w:rsidRDefault="00031D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7913"/>
      <w:docPartObj>
        <w:docPartGallery w:val="Page Numbers (Bottom of Page)"/>
        <w:docPartUnique/>
      </w:docPartObj>
    </w:sdtPr>
    <w:sdtContent>
      <w:p w14:paraId="53BD3098" w14:textId="768BC836" w:rsidR="00E210EB" w:rsidRDefault="00E210EB" w:rsidP="00E210EB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526F26" wp14:editId="63FA5DAC">
                  <wp:extent cx="5467350" cy="54610"/>
                  <wp:effectExtent l="0" t="0" r="0" b="2540"/>
                  <wp:docPr id="4" name="Dijagram toka: Odlu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6699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F98E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" fillcolor="#69f" stroked="f">
                  <w10:anchorlock/>
                </v:shape>
              </w:pict>
            </mc:Fallback>
          </mc:AlternateContent>
        </w:r>
      </w:p>
      <w:p w14:paraId="1BFE193A" w14:textId="77777777" w:rsidR="00E210EB" w:rsidRDefault="00E210EB" w:rsidP="00E210EB">
        <w:pPr>
          <w:pStyle w:val="Podnoje"/>
          <w:jc w:val="center"/>
        </w:pPr>
        <w:r w:rsidRPr="00066EA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66EA8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066EA8">
          <w:rPr>
            <w:rFonts w:asciiTheme="minorHAnsi" w:hAnsiTheme="minorHAnsi" w:cstheme="minorHAnsi"/>
            <w:sz w:val="16"/>
            <w:szCs w:val="16"/>
          </w:rPr>
          <w:t>2</w:t>
        </w:r>
        <w:r w:rsidRPr="00066EA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E1A9005" w14:textId="77777777" w:rsidR="00E210EB" w:rsidRDefault="00E210EB" w:rsidP="00E210EB">
    <w:pPr>
      <w:pStyle w:val="Podnoje"/>
    </w:pPr>
  </w:p>
  <w:p w14:paraId="293D886C" w14:textId="4C6C6C83" w:rsidR="00031DFE" w:rsidRDefault="00031DFE" w:rsidP="00E210E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DDF1" w14:textId="77777777" w:rsidR="00854310" w:rsidRDefault="00854310">
      <w:r>
        <w:separator/>
      </w:r>
    </w:p>
  </w:footnote>
  <w:footnote w:type="continuationSeparator" w:id="0">
    <w:p w14:paraId="175BE78E" w14:textId="77777777" w:rsidR="00854310" w:rsidRDefault="0085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B88" w14:textId="77777777" w:rsidR="00031DFE" w:rsidRDefault="00000000" w:rsidP="003015E6">
    <w:pPr>
      <w:pStyle w:val="Zaglavlje"/>
      <w:framePr w:wrap="around" w:vAnchor="text" w:hAnchor="margin" w:xAlign="center" w:y="1"/>
      <w:rPr>
        <w:rStyle w:val="Brojstranice"/>
      </w:rPr>
    </w:pPr>
    <w:r>
      <w:rPr>
        <w:noProof/>
        <w:lang w:val="hr-HR"/>
      </w:rPr>
      <w:pict w14:anchorId="13E14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75pt;height:506.25pt;z-index:-251658240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  <w:r w:rsidR="00031DFE">
      <w:rPr>
        <w:rStyle w:val="Brojstranice"/>
      </w:rPr>
      <w:fldChar w:fldCharType="begin"/>
    </w:r>
    <w:r w:rsidR="00031DFE">
      <w:rPr>
        <w:rStyle w:val="Brojstranice"/>
      </w:rPr>
      <w:instrText xml:space="preserve">PAGE  </w:instrText>
    </w:r>
    <w:r w:rsidR="00031DFE">
      <w:rPr>
        <w:rStyle w:val="Brojstranice"/>
      </w:rPr>
      <w:fldChar w:fldCharType="end"/>
    </w:r>
  </w:p>
  <w:p w14:paraId="4E78E42D" w14:textId="77777777" w:rsidR="00031DFE" w:rsidRDefault="00031D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680B" w14:textId="5F0797F8" w:rsidR="002F0C5F" w:rsidRDefault="00894CF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  <w:r w:rsidRPr="00894CFC">
      <w:rPr>
        <w:rFonts w:ascii="Ebrima" w:hAnsi="Ebrima"/>
        <w:b/>
        <w:noProof/>
        <w:sz w:val="15"/>
        <w:szCs w:val="15"/>
      </w:rPr>
      <w:drawing>
        <wp:inline distT="0" distB="0" distL="0" distR="0" wp14:anchorId="2A85C5BD" wp14:editId="558F7B20">
          <wp:extent cx="946150" cy="357727"/>
          <wp:effectExtent l="0" t="0" r="6350" b="4445"/>
          <wp:docPr id="1" name="Slika 1" descr="C:\Users\Acer\Desktop\LOGO VRTIĆ\Dječji vrtić Baka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Desktop\LOGO VRTIĆ\Dječji vrtić Baka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04" cy="372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E7A32" w14:textId="78A61FF2" w:rsidR="00031DFE" w:rsidRPr="00A53C19" w:rsidRDefault="00DF17AC" w:rsidP="00E21C1A">
    <w:pPr>
      <w:pStyle w:val="Zaglavlje"/>
      <w:tabs>
        <w:tab w:val="clear" w:pos="9072"/>
        <w:tab w:val="right" w:pos="9781"/>
      </w:tabs>
      <w:spacing w:after="120"/>
      <w:ind w:right="-709"/>
      <w:rPr>
        <w:rFonts w:asciiTheme="minorHAnsi" w:hAnsiTheme="minorHAnsi"/>
        <w:b/>
      </w:rPr>
    </w:pPr>
    <w:proofErr w:type="spellStart"/>
    <w:r w:rsidRPr="00A53C19">
      <w:rPr>
        <w:rFonts w:ascii="Ebrima" w:hAnsi="Ebrima"/>
        <w:b/>
      </w:rPr>
      <w:t>Obrazloženje</w:t>
    </w:r>
    <w:proofErr w:type="spellEnd"/>
    <w:r w:rsidRPr="00A53C19">
      <w:rPr>
        <w:rFonts w:ascii="Ebrima" w:hAnsi="Ebrima"/>
        <w:b/>
      </w:rPr>
      <w:t xml:space="preserve"> </w:t>
    </w:r>
    <w:proofErr w:type="spellStart"/>
    <w:r w:rsidRPr="00A53C19">
      <w:rPr>
        <w:rFonts w:ascii="Ebrima" w:hAnsi="Ebrima"/>
        <w:b/>
      </w:rPr>
      <w:t>financijskog</w:t>
    </w:r>
    <w:proofErr w:type="spellEnd"/>
    <w:r w:rsidRPr="00A53C19">
      <w:rPr>
        <w:rFonts w:ascii="Ebrima" w:hAnsi="Ebrima"/>
        <w:b/>
      </w:rPr>
      <w:t xml:space="preserve"> </w:t>
    </w:r>
    <w:r w:rsidR="007C1E64" w:rsidRPr="00A53C19">
      <w:rPr>
        <w:rFonts w:ascii="Ebrima" w:hAnsi="Ebrima"/>
        <w:b/>
      </w:rPr>
      <w:t xml:space="preserve">plana </w:t>
    </w:r>
    <w:r w:rsidR="00A53C19" w:rsidRPr="00A53C19">
      <w:rPr>
        <w:rFonts w:ascii="Ebrima" w:hAnsi="Ebrima"/>
        <w:b/>
      </w:rPr>
      <w:t xml:space="preserve">za </w:t>
    </w:r>
    <w:r w:rsidR="007C1E64" w:rsidRPr="00A53C19">
      <w:rPr>
        <w:rFonts w:ascii="Ebrima" w:hAnsi="Ebrima"/>
        <w:b/>
      </w:rPr>
      <w:t>202</w:t>
    </w:r>
    <w:r w:rsidR="00A53C19" w:rsidRPr="00A53C19">
      <w:rPr>
        <w:rFonts w:ascii="Ebrima" w:hAnsi="Ebrima"/>
        <w:b/>
      </w:rPr>
      <w:t>6</w:t>
    </w:r>
    <w:r w:rsidR="007C1E64" w:rsidRPr="00A53C19">
      <w:rPr>
        <w:rFonts w:ascii="Ebrima" w:hAnsi="Ebrima"/>
        <w:b/>
      </w:rPr>
      <w:t>.</w:t>
    </w:r>
    <w:r w:rsidR="00A53C19" w:rsidRPr="00A53C19">
      <w:rPr>
        <w:rFonts w:ascii="Ebrima" w:hAnsi="Ebrima"/>
        <w:b/>
      </w:rPr>
      <w:t xml:space="preserve">g. </w:t>
    </w:r>
    <w:r w:rsidR="00A53C19">
      <w:rPr>
        <w:rFonts w:ascii="Ebrima" w:hAnsi="Ebrima"/>
        <w:b/>
      </w:rPr>
      <w:t>i</w:t>
    </w:r>
    <w:r w:rsidR="00A53C19" w:rsidRPr="00A53C19">
      <w:rPr>
        <w:rFonts w:ascii="Ebrima" w:hAnsi="Ebrima"/>
        <w:b/>
      </w:rPr>
      <w:t xml:space="preserve"> </w:t>
    </w:r>
    <w:proofErr w:type="spellStart"/>
    <w:r w:rsidR="00A53C19" w:rsidRPr="00A53C19">
      <w:rPr>
        <w:rFonts w:ascii="Ebrima" w:hAnsi="Ebrima"/>
        <w:b/>
      </w:rPr>
      <w:t>projekcije</w:t>
    </w:r>
    <w:proofErr w:type="spellEnd"/>
    <w:r w:rsidR="00A53C19" w:rsidRPr="00A53C19">
      <w:rPr>
        <w:rFonts w:ascii="Ebrima" w:hAnsi="Ebrima"/>
        <w:b/>
      </w:rPr>
      <w:t xml:space="preserve"> za 2027</w:t>
    </w:r>
    <w:r w:rsidRPr="00A53C19">
      <w:rPr>
        <w:rFonts w:ascii="Ebrima" w:hAnsi="Ebrima"/>
        <w:b/>
      </w:rPr>
      <w:t>-</w:t>
    </w:r>
    <w:proofErr w:type="gramStart"/>
    <w:r w:rsidRPr="00A53C19">
      <w:rPr>
        <w:rFonts w:ascii="Ebrima" w:hAnsi="Ebrima"/>
        <w:b/>
      </w:rPr>
      <w:t>202</w:t>
    </w:r>
    <w:r w:rsidR="00A53C19" w:rsidRPr="00A53C19">
      <w:rPr>
        <w:rFonts w:ascii="Ebrima" w:hAnsi="Ebrima"/>
        <w:b/>
      </w:rPr>
      <w:t>8</w:t>
    </w:r>
    <w:r w:rsidRPr="00A53C19">
      <w:rPr>
        <w:rFonts w:ascii="Ebrima" w:hAnsi="Ebrima"/>
        <w:b/>
      </w:rPr>
      <w:t>.</w:t>
    </w:r>
    <w:r w:rsidR="00A53C19" w:rsidRPr="00A53C19">
      <w:rPr>
        <w:rFonts w:ascii="Ebrima" w:hAnsi="Ebrima"/>
        <w:b/>
      </w:rPr>
      <w:t>g.</w:t>
    </w:r>
    <w:proofErr w:type="gramEnd"/>
    <w:r w:rsidR="00031DFE" w:rsidRPr="00A53C19">
      <w:rPr>
        <w:rFonts w:ascii="Ebrima" w:hAnsi="Ebrima"/>
        <w:b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31DFE" w:rsidRPr="00A53C19">
      <w:rPr>
        <w:rFonts w:ascii="Cambria" w:hAnsi="Cambria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022F" w14:textId="77777777" w:rsidR="00031DFE" w:rsidRDefault="00000000">
    <w:pPr>
      <w:pStyle w:val="Zaglavlje"/>
    </w:pPr>
    <w:r>
      <w:rPr>
        <w:noProof/>
        <w:lang w:val="hr-HR"/>
      </w:rPr>
      <w:pict w14:anchorId="350BE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5pt;height:506.25pt;z-index:-251659264;mso-position-horizontal:center;mso-position-horizontal-relative:margin;mso-position-vertical:center;mso-position-vertical-relative:margin" o:allowincell="f">
          <v:imagedata r:id="rId1" o:title="10876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5020_"/>
      </v:shape>
    </w:pict>
  </w:numPicBullet>
  <w:numPicBullet w:numPicBulletId="1">
    <w:pict>
      <v:shape id="_x0000_i1039" type="#_x0000_t75" style="width:9pt;height:9pt" o:bullet="t">
        <v:imagedata r:id="rId2" o:title="BD15020_"/>
      </v:shape>
    </w:pict>
  </w:numPicBullet>
  <w:numPicBullet w:numPicBulletId="2">
    <w:pict>
      <v:shape id="_x0000_i1040" type="#_x0000_t75" style="width:9pt;height:9pt" o:bullet="t">
        <v:imagedata r:id="rId3" o:title="BD10267_"/>
      </v:shape>
    </w:pict>
  </w:numPicBullet>
  <w:abstractNum w:abstractNumId="0" w15:restartNumberingAfterBreak="0">
    <w:nsid w:val="007707CB"/>
    <w:multiLevelType w:val="hybridMultilevel"/>
    <w:tmpl w:val="2996DF68"/>
    <w:lvl w:ilvl="0" w:tplc="E1D8DBA4">
      <w:start w:val="30"/>
      <w:numFmt w:val="bullet"/>
      <w:lvlText w:val="-"/>
      <w:lvlJc w:val="left"/>
      <w:pPr>
        <w:ind w:left="107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0B834892"/>
    <w:multiLevelType w:val="hybridMultilevel"/>
    <w:tmpl w:val="9E105EC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74BF"/>
    <w:multiLevelType w:val="hybridMultilevel"/>
    <w:tmpl w:val="51988EFE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C57"/>
    <w:multiLevelType w:val="hybridMultilevel"/>
    <w:tmpl w:val="17E61868"/>
    <w:lvl w:ilvl="0" w:tplc="79CE345C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096413"/>
    <w:multiLevelType w:val="hybridMultilevel"/>
    <w:tmpl w:val="36EAF994"/>
    <w:lvl w:ilvl="0" w:tplc="041A0003">
      <w:start w:val="1"/>
      <w:numFmt w:val="bullet"/>
      <w:lvlText w:val="o"/>
      <w:lvlPicBulletId w:val="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D7BD7"/>
    <w:multiLevelType w:val="hybridMultilevel"/>
    <w:tmpl w:val="987C3DE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302E"/>
    <w:multiLevelType w:val="hybridMultilevel"/>
    <w:tmpl w:val="280468D8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94578"/>
    <w:multiLevelType w:val="hybridMultilevel"/>
    <w:tmpl w:val="EC3E8C12"/>
    <w:lvl w:ilvl="0" w:tplc="5FCEC0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73F5"/>
    <w:multiLevelType w:val="hybridMultilevel"/>
    <w:tmpl w:val="500665C4"/>
    <w:lvl w:ilvl="0" w:tplc="AD9EF83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03CF"/>
    <w:multiLevelType w:val="hybridMultilevel"/>
    <w:tmpl w:val="D3C017F6"/>
    <w:lvl w:ilvl="0" w:tplc="041A0001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25B17"/>
    <w:multiLevelType w:val="hybridMultilevel"/>
    <w:tmpl w:val="A042777A"/>
    <w:lvl w:ilvl="0" w:tplc="79CE345C">
      <w:start w:val="1"/>
      <w:numFmt w:val="bullet"/>
      <w:lvlText w:val=""/>
      <w:lvlPicBulletId w:val="1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514397C"/>
    <w:multiLevelType w:val="hybridMultilevel"/>
    <w:tmpl w:val="190427A0"/>
    <w:lvl w:ilvl="0" w:tplc="79CE3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352FD"/>
    <w:multiLevelType w:val="hybridMultilevel"/>
    <w:tmpl w:val="98C8A5C4"/>
    <w:lvl w:ilvl="0" w:tplc="041A0005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5DC3"/>
    <w:multiLevelType w:val="hybridMultilevel"/>
    <w:tmpl w:val="93F480F8"/>
    <w:lvl w:ilvl="0" w:tplc="79CE345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4A427E5"/>
    <w:multiLevelType w:val="hybridMultilevel"/>
    <w:tmpl w:val="89C008EC"/>
    <w:lvl w:ilvl="0" w:tplc="79CE345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77CB4"/>
    <w:multiLevelType w:val="hybridMultilevel"/>
    <w:tmpl w:val="CFBE3A86"/>
    <w:lvl w:ilvl="0" w:tplc="79CE345C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1D45"/>
    <w:multiLevelType w:val="hybridMultilevel"/>
    <w:tmpl w:val="14404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F5F29"/>
    <w:multiLevelType w:val="hybridMultilevel"/>
    <w:tmpl w:val="3E221448"/>
    <w:lvl w:ilvl="0" w:tplc="421A4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13FA0"/>
    <w:multiLevelType w:val="hybridMultilevel"/>
    <w:tmpl w:val="5BEE499C"/>
    <w:lvl w:ilvl="0" w:tplc="A296DA0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A0765"/>
    <w:multiLevelType w:val="hybridMultilevel"/>
    <w:tmpl w:val="28B2C356"/>
    <w:lvl w:ilvl="0" w:tplc="FA9E42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3509E"/>
    <w:multiLevelType w:val="hybridMultilevel"/>
    <w:tmpl w:val="5D1ECD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958598">
    <w:abstractNumId w:val="7"/>
  </w:num>
  <w:num w:numId="2" w16cid:durableId="708532892">
    <w:abstractNumId w:val="12"/>
  </w:num>
  <w:num w:numId="3" w16cid:durableId="1378703094">
    <w:abstractNumId w:val="6"/>
  </w:num>
  <w:num w:numId="4" w16cid:durableId="283077975">
    <w:abstractNumId w:val="13"/>
  </w:num>
  <w:num w:numId="5" w16cid:durableId="2042124684">
    <w:abstractNumId w:val="3"/>
  </w:num>
  <w:num w:numId="6" w16cid:durableId="1575313123">
    <w:abstractNumId w:val="9"/>
  </w:num>
  <w:num w:numId="7" w16cid:durableId="234972479">
    <w:abstractNumId w:val="8"/>
  </w:num>
  <w:num w:numId="8" w16cid:durableId="194775249">
    <w:abstractNumId w:val="20"/>
  </w:num>
  <w:num w:numId="9" w16cid:durableId="1116563286">
    <w:abstractNumId w:val="21"/>
  </w:num>
  <w:num w:numId="10" w16cid:durableId="1150832551">
    <w:abstractNumId w:val="1"/>
  </w:num>
  <w:num w:numId="11" w16cid:durableId="2140225492">
    <w:abstractNumId w:val="15"/>
  </w:num>
  <w:num w:numId="12" w16cid:durableId="1485203229">
    <w:abstractNumId w:val="16"/>
  </w:num>
  <w:num w:numId="13" w16cid:durableId="898327373">
    <w:abstractNumId w:val="4"/>
  </w:num>
  <w:num w:numId="14" w16cid:durableId="1931163280">
    <w:abstractNumId w:val="18"/>
  </w:num>
  <w:num w:numId="15" w16cid:durableId="1401097951">
    <w:abstractNumId w:val="11"/>
  </w:num>
  <w:num w:numId="16" w16cid:durableId="934240386">
    <w:abstractNumId w:val="14"/>
  </w:num>
  <w:num w:numId="17" w16cid:durableId="848253980">
    <w:abstractNumId w:val="19"/>
  </w:num>
  <w:num w:numId="18" w16cid:durableId="177473744">
    <w:abstractNumId w:val="10"/>
  </w:num>
  <w:num w:numId="19" w16cid:durableId="1159345178">
    <w:abstractNumId w:val="5"/>
  </w:num>
  <w:num w:numId="20" w16cid:durableId="997414915">
    <w:abstractNumId w:val="17"/>
  </w:num>
  <w:num w:numId="21" w16cid:durableId="2023167336">
    <w:abstractNumId w:val="0"/>
  </w:num>
  <w:num w:numId="22" w16cid:durableId="19663092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4"/>
    <w:rsid w:val="0000040F"/>
    <w:rsid w:val="00000DCB"/>
    <w:rsid w:val="00001F26"/>
    <w:rsid w:val="00003E21"/>
    <w:rsid w:val="0000699A"/>
    <w:rsid w:val="00007D0F"/>
    <w:rsid w:val="00007E1F"/>
    <w:rsid w:val="000115E7"/>
    <w:rsid w:val="00013FC4"/>
    <w:rsid w:val="0001508F"/>
    <w:rsid w:val="000160D9"/>
    <w:rsid w:val="00016CCA"/>
    <w:rsid w:val="00017373"/>
    <w:rsid w:val="00020137"/>
    <w:rsid w:val="00020C38"/>
    <w:rsid w:val="000214F0"/>
    <w:rsid w:val="00021597"/>
    <w:rsid w:val="00021709"/>
    <w:rsid w:val="00023A5F"/>
    <w:rsid w:val="000240C4"/>
    <w:rsid w:val="0002600D"/>
    <w:rsid w:val="00027A7B"/>
    <w:rsid w:val="00031DFE"/>
    <w:rsid w:val="00036476"/>
    <w:rsid w:val="00036FBE"/>
    <w:rsid w:val="000375CE"/>
    <w:rsid w:val="000377D0"/>
    <w:rsid w:val="00040D33"/>
    <w:rsid w:val="00041648"/>
    <w:rsid w:val="00042503"/>
    <w:rsid w:val="00042B98"/>
    <w:rsid w:val="00043F1A"/>
    <w:rsid w:val="00053EBD"/>
    <w:rsid w:val="000542EA"/>
    <w:rsid w:val="0005776F"/>
    <w:rsid w:val="00057BBB"/>
    <w:rsid w:val="00060C26"/>
    <w:rsid w:val="00060C93"/>
    <w:rsid w:val="00061855"/>
    <w:rsid w:val="00062696"/>
    <w:rsid w:val="00063DB3"/>
    <w:rsid w:val="00064DB2"/>
    <w:rsid w:val="00066EA8"/>
    <w:rsid w:val="000726DA"/>
    <w:rsid w:val="00073E6B"/>
    <w:rsid w:val="00074A6B"/>
    <w:rsid w:val="00074C29"/>
    <w:rsid w:val="0007675E"/>
    <w:rsid w:val="00080D62"/>
    <w:rsid w:val="00081FBD"/>
    <w:rsid w:val="00082E53"/>
    <w:rsid w:val="00083CE9"/>
    <w:rsid w:val="00084DBB"/>
    <w:rsid w:val="00085709"/>
    <w:rsid w:val="000910FA"/>
    <w:rsid w:val="00091C43"/>
    <w:rsid w:val="000948A5"/>
    <w:rsid w:val="00095ED7"/>
    <w:rsid w:val="00097D2B"/>
    <w:rsid w:val="000A20A9"/>
    <w:rsid w:val="000A4582"/>
    <w:rsid w:val="000A49C8"/>
    <w:rsid w:val="000A587C"/>
    <w:rsid w:val="000A707C"/>
    <w:rsid w:val="000A7EA5"/>
    <w:rsid w:val="000B4391"/>
    <w:rsid w:val="000B6AB8"/>
    <w:rsid w:val="000B78EA"/>
    <w:rsid w:val="000C0AE2"/>
    <w:rsid w:val="000C1C3E"/>
    <w:rsid w:val="000C25A5"/>
    <w:rsid w:val="000C3E22"/>
    <w:rsid w:val="000C4515"/>
    <w:rsid w:val="000C564B"/>
    <w:rsid w:val="000C7050"/>
    <w:rsid w:val="000C7A6E"/>
    <w:rsid w:val="000D16E9"/>
    <w:rsid w:val="000D376B"/>
    <w:rsid w:val="000D3E4B"/>
    <w:rsid w:val="000D5C09"/>
    <w:rsid w:val="000D7170"/>
    <w:rsid w:val="000D7264"/>
    <w:rsid w:val="000D76A7"/>
    <w:rsid w:val="000D77A6"/>
    <w:rsid w:val="000E09D8"/>
    <w:rsid w:val="000E141F"/>
    <w:rsid w:val="000E5FB6"/>
    <w:rsid w:val="000E67BE"/>
    <w:rsid w:val="000E7BE6"/>
    <w:rsid w:val="000F0818"/>
    <w:rsid w:val="000F0A66"/>
    <w:rsid w:val="000F49B4"/>
    <w:rsid w:val="00100250"/>
    <w:rsid w:val="00101616"/>
    <w:rsid w:val="00102D8A"/>
    <w:rsid w:val="00104848"/>
    <w:rsid w:val="0010516A"/>
    <w:rsid w:val="001067CF"/>
    <w:rsid w:val="00106CE6"/>
    <w:rsid w:val="00110F58"/>
    <w:rsid w:val="0011410A"/>
    <w:rsid w:val="0011546F"/>
    <w:rsid w:val="00115C58"/>
    <w:rsid w:val="0011793B"/>
    <w:rsid w:val="00122267"/>
    <w:rsid w:val="00122280"/>
    <w:rsid w:val="001229CC"/>
    <w:rsid w:val="0012455B"/>
    <w:rsid w:val="00125728"/>
    <w:rsid w:val="001275A0"/>
    <w:rsid w:val="00127AC1"/>
    <w:rsid w:val="00131A57"/>
    <w:rsid w:val="00131B50"/>
    <w:rsid w:val="00134D1A"/>
    <w:rsid w:val="0013612D"/>
    <w:rsid w:val="0014032D"/>
    <w:rsid w:val="00140605"/>
    <w:rsid w:val="00141956"/>
    <w:rsid w:val="00144240"/>
    <w:rsid w:val="001452EC"/>
    <w:rsid w:val="00145323"/>
    <w:rsid w:val="00150458"/>
    <w:rsid w:val="001511D1"/>
    <w:rsid w:val="001516AA"/>
    <w:rsid w:val="00152D65"/>
    <w:rsid w:val="00153242"/>
    <w:rsid w:val="00156565"/>
    <w:rsid w:val="00157FF6"/>
    <w:rsid w:val="00162255"/>
    <w:rsid w:val="001635F4"/>
    <w:rsid w:val="00165CAE"/>
    <w:rsid w:val="00166479"/>
    <w:rsid w:val="00167A79"/>
    <w:rsid w:val="00171082"/>
    <w:rsid w:val="0017201A"/>
    <w:rsid w:val="001729E0"/>
    <w:rsid w:val="00173B1A"/>
    <w:rsid w:val="00174A3C"/>
    <w:rsid w:val="00174EB3"/>
    <w:rsid w:val="00175FFB"/>
    <w:rsid w:val="001806F8"/>
    <w:rsid w:val="00181857"/>
    <w:rsid w:val="00181941"/>
    <w:rsid w:val="001845DD"/>
    <w:rsid w:val="001853DF"/>
    <w:rsid w:val="001869B1"/>
    <w:rsid w:val="00190CF8"/>
    <w:rsid w:val="00192010"/>
    <w:rsid w:val="001948D0"/>
    <w:rsid w:val="0019555D"/>
    <w:rsid w:val="001977DD"/>
    <w:rsid w:val="001A2EDA"/>
    <w:rsid w:val="001A409A"/>
    <w:rsid w:val="001B0BFF"/>
    <w:rsid w:val="001B0C82"/>
    <w:rsid w:val="001B0E87"/>
    <w:rsid w:val="001B14C7"/>
    <w:rsid w:val="001B2C57"/>
    <w:rsid w:val="001B45A4"/>
    <w:rsid w:val="001B460D"/>
    <w:rsid w:val="001B71E8"/>
    <w:rsid w:val="001C0B85"/>
    <w:rsid w:val="001C117F"/>
    <w:rsid w:val="001C1F8A"/>
    <w:rsid w:val="001C21BF"/>
    <w:rsid w:val="001C2E2E"/>
    <w:rsid w:val="001C511D"/>
    <w:rsid w:val="001C68D5"/>
    <w:rsid w:val="001C698A"/>
    <w:rsid w:val="001C7DDA"/>
    <w:rsid w:val="001D0961"/>
    <w:rsid w:val="001D0EEA"/>
    <w:rsid w:val="001D38D7"/>
    <w:rsid w:val="001D6D48"/>
    <w:rsid w:val="001E1B86"/>
    <w:rsid w:val="001E38B2"/>
    <w:rsid w:val="001E50FF"/>
    <w:rsid w:val="001E6F5E"/>
    <w:rsid w:val="001E7025"/>
    <w:rsid w:val="001E7D45"/>
    <w:rsid w:val="001F007A"/>
    <w:rsid w:val="001F06D2"/>
    <w:rsid w:val="001F1A9F"/>
    <w:rsid w:val="001F23A9"/>
    <w:rsid w:val="001F4018"/>
    <w:rsid w:val="001F4963"/>
    <w:rsid w:val="001F4D5C"/>
    <w:rsid w:val="001F7487"/>
    <w:rsid w:val="001F77B7"/>
    <w:rsid w:val="00200EC0"/>
    <w:rsid w:val="002013EB"/>
    <w:rsid w:val="0020205C"/>
    <w:rsid w:val="00202556"/>
    <w:rsid w:val="002031CC"/>
    <w:rsid w:val="00203B15"/>
    <w:rsid w:val="00204738"/>
    <w:rsid w:val="002065BC"/>
    <w:rsid w:val="00210A0A"/>
    <w:rsid w:val="0021218F"/>
    <w:rsid w:val="002139AA"/>
    <w:rsid w:val="00213F9D"/>
    <w:rsid w:val="0021673F"/>
    <w:rsid w:val="002172A0"/>
    <w:rsid w:val="00217A78"/>
    <w:rsid w:val="00217A90"/>
    <w:rsid w:val="00222600"/>
    <w:rsid w:val="0022672D"/>
    <w:rsid w:val="00226A2A"/>
    <w:rsid w:val="00227646"/>
    <w:rsid w:val="0023152B"/>
    <w:rsid w:val="00233492"/>
    <w:rsid w:val="002348CF"/>
    <w:rsid w:val="00237CEE"/>
    <w:rsid w:val="00237F2B"/>
    <w:rsid w:val="00240081"/>
    <w:rsid w:val="00240542"/>
    <w:rsid w:val="00242D38"/>
    <w:rsid w:val="00242F99"/>
    <w:rsid w:val="00247911"/>
    <w:rsid w:val="00247E97"/>
    <w:rsid w:val="00251265"/>
    <w:rsid w:val="0025264B"/>
    <w:rsid w:val="00253D90"/>
    <w:rsid w:val="002559ED"/>
    <w:rsid w:val="00255A54"/>
    <w:rsid w:val="00257618"/>
    <w:rsid w:val="00257A0A"/>
    <w:rsid w:val="0026088C"/>
    <w:rsid w:val="002633BF"/>
    <w:rsid w:val="00264451"/>
    <w:rsid w:val="00264ADA"/>
    <w:rsid w:val="002754AD"/>
    <w:rsid w:val="00276AFD"/>
    <w:rsid w:val="00277782"/>
    <w:rsid w:val="00277CD1"/>
    <w:rsid w:val="00281A06"/>
    <w:rsid w:val="00281F36"/>
    <w:rsid w:val="00283BAC"/>
    <w:rsid w:val="00284625"/>
    <w:rsid w:val="00284847"/>
    <w:rsid w:val="00284E6D"/>
    <w:rsid w:val="00285CFC"/>
    <w:rsid w:val="0029179E"/>
    <w:rsid w:val="002920DF"/>
    <w:rsid w:val="00293B7C"/>
    <w:rsid w:val="002945CB"/>
    <w:rsid w:val="00295331"/>
    <w:rsid w:val="0029660E"/>
    <w:rsid w:val="002A3606"/>
    <w:rsid w:val="002A6DCC"/>
    <w:rsid w:val="002B0238"/>
    <w:rsid w:val="002B0422"/>
    <w:rsid w:val="002B2F53"/>
    <w:rsid w:val="002B3A91"/>
    <w:rsid w:val="002B45DA"/>
    <w:rsid w:val="002B5AC0"/>
    <w:rsid w:val="002B5E4B"/>
    <w:rsid w:val="002B60E7"/>
    <w:rsid w:val="002B7BA7"/>
    <w:rsid w:val="002B7FF6"/>
    <w:rsid w:val="002C1228"/>
    <w:rsid w:val="002C123A"/>
    <w:rsid w:val="002C4BE9"/>
    <w:rsid w:val="002C6649"/>
    <w:rsid w:val="002D03EE"/>
    <w:rsid w:val="002D0C06"/>
    <w:rsid w:val="002D0ED0"/>
    <w:rsid w:val="002D1F9F"/>
    <w:rsid w:val="002D25BD"/>
    <w:rsid w:val="002D2F9C"/>
    <w:rsid w:val="002D40F1"/>
    <w:rsid w:val="002E0A07"/>
    <w:rsid w:val="002E695C"/>
    <w:rsid w:val="002F0C5F"/>
    <w:rsid w:val="002F4A2E"/>
    <w:rsid w:val="002F79D9"/>
    <w:rsid w:val="002F7FE2"/>
    <w:rsid w:val="003015E6"/>
    <w:rsid w:val="0030433D"/>
    <w:rsid w:val="0030509E"/>
    <w:rsid w:val="00306970"/>
    <w:rsid w:val="0030725F"/>
    <w:rsid w:val="00310F92"/>
    <w:rsid w:val="00316A3A"/>
    <w:rsid w:val="003177EE"/>
    <w:rsid w:val="0032057B"/>
    <w:rsid w:val="00321D37"/>
    <w:rsid w:val="00322D85"/>
    <w:rsid w:val="003243F2"/>
    <w:rsid w:val="00326655"/>
    <w:rsid w:val="00326DFE"/>
    <w:rsid w:val="00327FA5"/>
    <w:rsid w:val="00332126"/>
    <w:rsid w:val="00333FA9"/>
    <w:rsid w:val="0033508E"/>
    <w:rsid w:val="00336822"/>
    <w:rsid w:val="003368EF"/>
    <w:rsid w:val="00336B74"/>
    <w:rsid w:val="00337A9E"/>
    <w:rsid w:val="00342459"/>
    <w:rsid w:val="00343A4C"/>
    <w:rsid w:val="0034746F"/>
    <w:rsid w:val="00352E57"/>
    <w:rsid w:val="00353D4D"/>
    <w:rsid w:val="0035406D"/>
    <w:rsid w:val="003554C1"/>
    <w:rsid w:val="00357B6B"/>
    <w:rsid w:val="003600B7"/>
    <w:rsid w:val="00360122"/>
    <w:rsid w:val="00360829"/>
    <w:rsid w:val="00360BDB"/>
    <w:rsid w:val="0036169A"/>
    <w:rsid w:val="003629B4"/>
    <w:rsid w:val="00363397"/>
    <w:rsid w:val="00364406"/>
    <w:rsid w:val="00364531"/>
    <w:rsid w:val="00364CA3"/>
    <w:rsid w:val="003673DF"/>
    <w:rsid w:val="003674A6"/>
    <w:rsid w:val="00370BCE"/>
    <w:rsid w:val="00371DF7"/>
    <w:rsid w:val="00371FCA"/>
    <w:rsid w:val="00372A41"/>
    <w:rsid w:val="00373C29"/>
    <w:rsid w:val="003749C1"/>
    <w:rsid w:val="00374B45"/>
    <w:rsid w:val="00381178"/>
    <w:rsid w:val="0038284B"/>
    <w:rsid w:val="00383559"/>
    <w:rsid w:val="00384448"/>
    <w:rsid w:val="00384877"/>
    <w:rsid w:val="00384C59"/>
    <w:rsid w:val="00384F10"/>
    <w:rsid w:val="00386302"/>
    <w:rsid w:val="00387013"/>
    <w:rsid w:val="003909CE"/>
    <w:rsid w:val="0039193B"/>
    <w:rsid w:val="0039228D"/>
    <w:rsid w:val="00393812"/>
    <w:rsid w:val="003957B8"/>
    <w:rsid w:val="003957E9"/>
    <w:rsid w:val="00395909"/>
    <w:rsid w:val="00395BF0"/>
    <w:rsid w:val="003A148E"/>
    <w:rsid w:val="003A2112"/>
    <w:rsid w:val="003A23BD"/>
    <w:rsid w:val="003A2636"/>
    <w:rsid w:val="003A3D5F"/>
    <w:rsid w:val="003A40BE"/>
    <w:rsid w:val="003A6B79"/>
    <w:rsid w:val="003A6C21"/>
    <w:rsid w:val="003B15BB"/>
    <w:rsid w:val="003B1D5E"/>
    <w:rsid w:val="003B5645"/>
    <w:rsid w:val="003B65F0"/>
    <w:rsid w:val="003B7EB2"/>
    <w:rsid w:val="003C0225"/>
    <w:rsid w:val="003C047C"/>
    <w:rsid w:val="003C120A"/>
    <w:rsid w:val="003C1777"/>
    <w:rsid w:val="003C2DD9"/>
    <w:rsid w:val="003C41E0"/>
    <w:rsid w:val="003C4EE4"/>
    <w:rsid w:val="003C510D"/>
    <w:rsid w:val="003C5B25"/>
    <w:rsid w:val="003C674D"/>
    <w:rsid w:val="003C6D1F"/>
    <w:rsid w:val="003C727D"/>
    <w:rsid w:val="003C7BA6"/>
    <w:rsid w:val="003D14BF"/>
    <w:rsid w:val="003D3795"/>
    <w:rsid w:val="003D3B15"/>
    <w:rsid w:val="003D3B34"/>
    <w:rsid w:val="003D47CB"/>
    <w:rsid w:val="003E14F0"/>
    <w:rsid w:val="003E50AD"/>
    <w:rsid w:val="003E6948"/>
    <w:rsid w:val="003E69B6"/>
    <w:rsid w:val="003E75A6"/>
    <w:rsid w:val="003F1ACC"/>
    <w:rsid w:val="003F23E3"/>
    <w:rsid w:val="003F4764"/>
    <w:rsid w:val="003F5E78"/>
    <w:rsid w:val="003F6B5B"/>
    <w:rsid w:val="003F707E"/>
    <w:rsid w:val="00400B65"/>
    <w:rsid w:val="00400D4F"/>
    <w:rsid w:val="0040145C"/>
    <w:rsid w:val="00402424"/>
    <w:rsid w:val="00405692"/>
    <w:rsid w:val="004062AD"/>
    <w:rsid w:val="004068B1"/>
    <w:rsid w:val="004117BF"/>
    <w:rsid w:val="00411E83"/>
    <w:rsid w:val="00412712"/>
    <w:rsid w:val="004145E1"/>
    <w:rsid w:val="00416CF9"/>
    <w:rsid w:val="0042124B"/>
    <w:rsid w:val="0042155B"/>
    <w:rsid w:val="00423819"/>
    <w:rsid w:val="00426315"/>
    <w:rsid w:val="004279CB"/>
    <w:rsid w:val="00427DE6"/>
    <w:rsid w:val="00427EB6"/>
    <w:rsid w:val="0043196F"/>
    <w:rsid w:val="00431BD9"/>
    <w:rsid w:val="004327E7"/>
    <w:rsid w:val="00433146"/>
    <w:rsid w:val="004341B5"/>
    <w:rsid w:val="00434258"/>
    <w:rsid w:val="0043537B"/>
    <w:rsid w:val="0043726C"/>
    <w:rsid w:val="00440E3C"/>
    <w:rsid w:val="004411B5"/>
    <w:rsid w:val="00441B19"/>
    <w:rsid w:val="00443314"/>
    <w:rsid w:val="0044366C"/>
    <w:rsid w:val="00444DD2"/>
    <w:rsid w:val="00446D92"/>
    <w:rsid w:val="004475EB"/>
    <w:rsid w:val="00450CA1"/>
    <w:rsid w:val="00450D8D"/>
    <w:rsid w:val="0045270D"/>
    <w:rsid w:val="00452ADE"/>
    <w:rsid w:val="00452F73"/>
    <w:rsid w:val="00455C7F"/>
    <w:rsid w:val="00457302"/>
    <w:rsid w:val="00462D45"/>
    <w:rsid w:val="004646C0"/>
    <w:rsid w:val="00465C59"/>
    <w:rsid w:val="00467F43"/>
    <w:rsid w:val="0047527B"/>
    <w:rsid w:val="004814A6"/>
    <w:rsid w:val="004833B6"/>
    <w:rsid w:val="004878B4"/>
    <w:rsid w:val="00487D3E"/>
    <w:rsid w:val="00492968"/>
    <w:rsid w:val="00492D8B"/>
    <w:rsid w:val="00492F5C"/>
    <w:rsid w:val="00494584"/>
    <w:rsid w:val="00495901"/>
    <w:rsid w:val="00496050"/>
    <w:rsid w:val="004A016D"/>
    <w:rsid w:val="004A1880"/>
    <w:rsid w:val="004A1C07"/>
    <w:rsid w:val="004A1DE8"/>
    <w:rsid w:val="004A3255"/>
    <w:rsid w:val="004A5396"/>
    <w:rsid w:val="004A61CD"/>
    <w:rsid w:val="004B3F7C"/>
    <w:rsid w:val="004B4902"/>
    <w:rsid w:val="004B55BA"/>
    <w:rsid w:val="004B60B6"/>
    <w:rsid w:val="004B6D08"/>
    <w:rsid w:val="004C13D7"/>
    <w:rsid w:val="004C2DC3"/>
    <w:rsid w:val="004C2E03"/>
    <w:rsid w:val="004C4949"/>
    <w:rsid w:val="004C4BD8"/>
    <w:rsid w:val="004C580A"/>
    <w:rsid w:val="004C6787"/>
    <w:rsid w:val="004C771D"/>
    <w:rsid w:val="004D483D"/>
    <w:rsid w:val="004D54C4"/>
    <w:rsid w:val="004D6A92"/>
    <w:rsid w:val="004E0FDB"/>
    <w:rsid w:val="004E18C9"/>
    <w:rsid w:val="004E2DB6"/>
    <w:rsid w:val="004E6664"/>
    <w:rsid w:val="004F027E"/>
    <w:rsid w:val="004F2507"/>
    <w:rsid w:val="004F616B"/>
    <w:rsid w:val="004F67A8"/>
    <w:rsid w:val="004F6B1F"/>
    <w:rsid w:val="005005DD"/>
    <w:rsid w:val="00501375"/>
    <w:rsid w:val="00502FB8"/>
    <w:rsid w:val="00504F0C"/>
    <w:rsid w:val="00505675"/>
    <w:rsid w:val="00510FCA"/>
    <w:rsid w:val="00511DF2"/>
    <w:rsid w:val="00513FEA"/>
    <w:rsid w:val="00514F70"/>
    <w:rsid w:val="005160D1"/>
    <w:rsid w:val="005171C5"/>
    <w:rsid w:val="00517A11"/>
    <w:rsid w:val="005212B3"/>
    <w:rsid w:val="005247E1"/>
    <w:rsid w:val="00524ED8"/>
    <w:rsid w:val="005259A9"/>
    <w:rsid w:val="005274DC"/>
    <w:rsid w:val="0052761B"/>
    <w:rsid w:val="00527E77"/>
    <w:rsid w:val="00531C9E"/>
    <w:rsid w:val="00532ED5"/>
    <w:rsid w:val="00533A02"/>
    <w:rsid w:val="00535057"/>
    <w:rsid w:val="00541286"/>
    <w:rsid w:val="00543274"/>
    <w:rsid w:val="0054377D"/>
    <w:rsid w:val="0054604E"/>
    <w:rsid w:val="0054660D"/>
    <w:rsid w:val="00547114"/>
    <w:rsid w:val="0055108F"/>
    <w:rsid w:val="005512AD"/>
    <w:rsid w:val="00551B93"/>
    <w:rsid w:val="00552AC4"/>
    <w:rsid w:val="005560F8"/>
    <w:rsid w:val="00556711"/>
    <w:rsid w:val="005601FD"/>
    <w:rsid w:val="00560225"/>
    <w:rsid w:val="0056464E"/>
    <w:rsid w:val="005662BF"/>
    <w:rsid w:val="005679FC"/>
    <w:rsid w:val="00570659"/>
    <w:rsid w:val="005714AD"/>
    <w:rsid w:val="00571D73"/>
    <w:rsid w:val="00572596"/>
    <w:rsid w:val="005734BA"/>
    <w:rsid w:val="005759B0"/>
    <w:rsid w:val="005811E3"/>
    <w:rsid w:val="00582C4A"/>
    <w:rsid w:val="0058419A"/>
    <w:rsid w:val="005853D2"/>
    <w:rsid w:val="00585CAA"/>
    <w:rsid w:val="00586857"/>
    <w:rsid w:val="00586979"/>
    <w:rsid w:val="00587216"/>
    <w:rsid w:val="00590110"/>
    <w:rsid w:val="00590477"/>
    <w:rsid w:val="005904A5"/>
    <w:rsid w:val="0059072A"/>
    <w:rsid w:val="005934BD"/>
    <w:rsid w:val="00594DEA"/>
    <w:rsid w:val="005958EF"/>
    <w:rsid w:val="00596523"/>
    <w:rsid w:val="005A1519"/>
    <w:rsid w:val="005A193B"/>
    <w:rsid w:val="005A2817"/>
    <w:rsid w:val="005A43B0"/>
    <w:rsid w:val="005A4A4D"/>
    <w:rsid w:val="005A735A"/>
    <w:rsid w:val="005B00F8"/>
    <w:rsid w:val="005B1031"/>
    <w:rsid w:val="005B74B8"/>
    <w:rsid w:val="005B7D48"/>
    <w:rsid w:val="005C0783"/>
    <w:rsid w:val="005C10E1"/>
    <w:rsid w:val="005C14F3"/>
    <w:rsid w:val="005D0175"/>
    <w:rsid w:val="005D04CF"/>
    <w:rsid w:val="005D1840"/>
    <w:rsid w:val="005D4F97"/>
    <w:rsid w:val="005D5995"/>
    <w:rsid w:val="005D7718"/>
    <w:rsid w:val="005D7828"/>
    <w:rsid w:val="005D7F41"/>
    <w:rsid w:val="005E3AD6"/>
    <w:rsid w:val="005E7772"/>
    <w:rsid w:val="005E77AE"/>
    <w:rsid w:val="005F2662"/>
    <w:rsid w:val="005F4490"/>
    <w:rsid w:val="0060034C"/>
    <w:rsid w:val="00600E8D"/>
    <w:rsid w:val="00605376"/>
    <w:rsid w:val="006061EE"/>
    <w:rsid w:val="006067B1"/>
    <w:rsid w:val="006110D2"/>
    <w:rsid w:val="00613455"/>
    <w:rsid w:val="00613A76"/>
    <w:rsid w:val="0061542F"/>
    <w:rsid w:val="00615EF5"/>
    <w:rsid w:val="00616418"/>
    <w:rsid w:val="00616594"/>
    <w:rsid w:val="006173C4"/>
    <w:rsid w:val="00622353"/>
    <w:rsid w:val="00625828"/>
    <w:rsid w:val="0062759C"/>
    <w:rsid w:val="00627822"/>
    <w:rsid w:val="00627BB4"/>
    <w:rsid w:val="00627DF3"/>
    <w:rsid w:val="006321F6"/>
    <w:rsid w:val="006323B8"/>
    <w:rsid w:val="00632D7A"/>
    <w:rsid w:val="00633BCB"/>
    <w:rsid w:val="00637298"/>
    <w:rsid w:val="006402D4"/>
    <w:rsid w:val="00640D88"/>
    <w:rsid w:val="0064174A"/>
    <w:rsid w:val="00641AB3"/>
    <w:rsid w:val="00642CCB"/>
    <w:rsid w:val="00643B4F"/>
    <w:rsid w:val="00650283"/>
    <w:rsid w:val="00650A69"/>
    <w:rsid w:val="006517BC"/>
    <w:rsid w:val="00652043"/>
    <w:rsid w:val="006529F4"/>
    <w:rsid w:val="00653237"/>
    <w:rsid w:val="00653248"/>
    <w:rsid w:val="006536B6"/>
    <w:rsid w:val="00654009"/>
    <w:rsid w:val="00655892"/>
    <w:rsid w:val="006633D2"/>
    <w:rsid w:val="006672BE"/>
    <w:rsid w:val="006674F4"/>
    <w:rsid w:val="00667A67"/>
    <w:rsid w:val="00670271"/>
    <w:rsid w:val="006713BB"/>
    <w:rsid w:val="0067271F"/>
    <w:rsid w:val="00674D59"/>
    <w:rsid w:val="00675A25"/>
    <w:rsid w:val="006767D0"/>
    <w:rsid w:val="00680209"/>
    <w:rsid w:val="00680A6F"/>
    <w:rsid w:val="0068638E"/>
    <w:rsid w:val="006866F2"/>
    <w:rsid w:val="006905BB"/>
    <w:rsid w:val="00694182"/>
    <w:rsid w:val="00694395"/>
    <w:rsid w:val="00694537"/>
    <w:rsid w:val="00694AE5"/>
    <w:rsid w:val="00695F17"/>
    <w:rsid w:val="00697111"/>
    <w:rsid w:val="0069711C"/>
    <w:rsid w:val="006A1195"/>
    <w:rsid w:val="006A30AB"/>
    <w:rsid w:val="006A3313"/>
    <w:rsid w:val="006A4E0F"/>
    <w:rsid w:val="006A51B9"/>
    <w:rsid w:val="006A536D"/>
    <w:rsid w:val="006A57B3"/>
    <w:rsid w:val="006A631F"/>
    <w:rsid w:val="006A6D86"/>
    <w:rsid w:val="006A7C9C"/>
    <w:rsid w:val="006B108E"/>
    <w:rsid w:val="006B10BD"/>
    <w:rsid w:val="006B4205"/>
    <w:rsid w:val="006B5354"/>
    <w:rsid w:val="006C0683"/>
    <w:rsid w:val="006C4103"/>
    <w:rsid w:val="006C6D7A"/>
    <w:rsid w:val="006C7A8F"/>
    <w:rsid w:val="006D04AE"/>
    <w:rsid w:val="006D1DF6"/>
    <w:rsid w:val="006D21FD"/>
    <w:rsid w:val="006D2392"/>
    <w:rsid w:val="006D53BA"/>
    <w:rsid w:val="006D5F9C"/>
    <w:rsid w:val="006E0132"/>
    <w:rsid w:val="006E0BBF"/>
    <w:rsid w:val="006E1AF7"/>
    <w:rsid w:val="006E1C9C"/>
    <w:rsid w:val="006E3A07"/>
    <w:rsid w:val="006E4BD5"/>
    <w:rsid w:val="006E5B2C"/>
    <w:rsid w:val="006F0009"/>
    <w:rsid w:val="006F37B5"/>
    <w:rsid w:val="006F6119"/>
    <w:rsid w:val="006F639C"/>
    <w:rsid w:val="006F731A"/>
    <w:rsid w:val="0070377D"/>
    <w:rsid w:val="007041F0"/>
    <w:rsid w:val="00705E3E"/>
    <w:rsid w:val="007060A8"/>
    <w:rsid w:val="007071B5"/>
    <w:rsid w:val="0070741E"/>
    <w:rsid w:val="00707C13"/>
    <w:rsid w:val="0071396A"/>
    <w:rsid w:val="00713DA4"/>
    <w:rsid w:val="00716534"/>
    <w:rsid w:val="00720812"/>
    <w:rsid w:val="00721994"/>
    <w:rsid w:val="00722E5B"/>
    <w:rsid w:val="00724E2C"/>
    <w:rsid w:val="0072535E"/>
    <w:rsid w:val="007255E7"/>
    <w:rsid w:val="00725663"/>
    <w:rsid w:val="0073140C"/>
    <w:rsid w:val="007333CA"/>
    <w:rsid w:val="00733E82"/>
    <w:rsid w:val="00737192"/>
    <w:rsid w:val="007415FC"/>
    <w:rsid w:val="007420DD"/>
    <w:rsid w:val="00745489"/>
    <w:rsid w:val="007458AD"/>
    <w:rsid w:val="0074619F"/>
    <w:rsid w:val="00746DDD"/>
    <w:rsid w:val="0074755E"/>
    <w:rsid w:val="007554B3"/>
    <w:rsid w:val="00760B14"/>
    <w:rsid w:val="00760C2D"/>
    <w:rsid w:val="00760C6A"/>
    <w:rsid w:val="00762A9E"/>
    <w:rsid w:val="00762BF5"/>
    <w:rsid w:val="00763AAF"/>
    <w:rsid w:val="00764782"/>
    <w:rsid w:val="00764C07"/>
    <w:rsid w:val="007658D9"/>
    <w:rsid w:val="00766654"/>
    <w:rsid w:val="0077039E"/>
    <w:rsid w:val="0077190A"/>
    <w:rsid w:val="00773547"/>
    <w:rsid w:val="007774A0"/>
    <w:rsid w:val="007774C6"/>
    <w:rsid w:val="0078520C"/>
    <w:rsid w:val="0079088A"/>
    <w:rsid w:val="00791542"/>
    <w:rsid w:val="00796D5C"/>
    <w:rsid w:val="007975A0"/>
    <w:rsid w:val="007A3B27"/>
    <w:rsid w:val="007A4A9F"/>
    <w:rsid w:val="007A7F13"/>
    <w:rsid w:val="007B091C"/>
    <w:rsid w:val="007B297C"/>
    <w:rsid w:val="007B5ADE"/>
    <w:rsid w:val="007B5C03"/>
    <w:rsid w:val="007B643A"/>
    <w:rsid w:val="007B6452"/>
    <w:rsid w:val="007B6776"/>
    <w:rsid w:val="007C018A"/>
    <w:rsid w:val="007C03DF"/>
    <w:rsid w:val="007C166A"/>
    <w:rsid w:val="007C1E64"/>
    <w:rsid w:val="007C27D4"/>
    <w:rsid w:val="007C6272"/>
    <w:rsid w:val="007D0976"/>
    <w:rsid w:val="007D12E7"/>
    <w:rsid w:val="007D402A"/>
    <w:rsid w:val="007D4836"/>
    <w:rsid w:val="007D7F1D"/>
    <w:rsid w:val="007E32C0"/>
    <w:rsid w:val="007E4013"/>
    <w:rsid w:val="007E4F84"/>
    <w:rsid w:val="007F0FB8"/>
    <w:rsid w:val="007F4C58"/>
    <w:rsid w:val="007F4D96"/>
    <w:rsid w:val="007F5B1A"/>
    <w:rsid w:val="0080054B"/>
    <w:rsid w:val="008008C7"/>
    <w:rsid w:val="008018E2"/>
    <w:rsid w:val="00802623"/>
    <w:rsid w:val="00802E9B"/>
    <w:rsid w:val="00803117"/>
    <w:rsid w:val="00803D1C"/>
    <w:rsid w:val="00807342"/>
    <w:rsid w:val="00811C15"/>
    <w:rsid w:val="008126B6"/>
    <w:rsid w:val="00812C1E"/>
    <w:rsid w:val="008141A8"/>
    <w:rsid w:val="00814907"/>
    <w:rsid w:val="00815883"/>
    <w:rsid w:val="0081673F"/>
    <w:rsid w:val="0082105E"/>
    <w:rsid w:val="008216BF"/>
    <w:rsid w:val="008223F8"/>
    <w:rsid w:val="00825075"/>
    <w:rsid w:val="00825258"/>
    <w:rsid w:val="008266CD"/>
    <w:rsid w:val="00827190"/>
    <w:rsid w:val="00827602"/>
    <w:rsid w:val="00827DDC"/>
    <w:rsid w:val="0083009D"/>
    <w:rsid w:val="00831B95"/>
    <w:rsid w:val="008321B1"/>
    <w:rsid w:val="008412DE"/>
    <w:rsid w:val="00842267"/>
    <w:rsid w:val="00842E7E"/>
    <w:rsid w:val="00844CB4"/>
    <w:rsid w:val="008454DA"/>
    <w:rsid w:val="0084583A"/>
    <w:rsid w:val="008470F3"/>
    <w:rsid w:val="00847A1A"/>
    <w:rsid w:val="0085127A"/>
    <w:rsid w:val="00851519"/>
    <w:rsid w:val="00851644"/>
    <w:rsid w:val="00851B45"/>
    <w:rsid w:val="00854310"/>
    <w:rsid w:val="00854ED0"/>
    <w:rsid w:val="00857209"/>
    <w:rsid w:val="00860B5A"/>
    <w:rsid w:val="00861B47"/>
    <w:rsid w:val="0086280F"/>
    <w:rsid w:val="00864B87"/>
    <w:rsid w:val="00864F4C"/>
    <w:rsid w:val="00865264"/>
    <w:rsid w:val="008658E2"/>
    <w:rsid w:val="00866A09"/>
    <w:rsid w:val="00866E2D"/>
    <w:rsid w:val="00867422"/>
    <w:rsid w:val="0087056E"/>
    <w:rsid w:val="0087441D"/>
    <w:rsid w:val="00875B2C"/>
    <w:rsid w:val="00875ED7"/>
    <w:rsid w:val="00881207"/>
    <w:rsid w:val="00881DF2"/>
    <w:rsid w:val="0089032A"/>
    <w:rsid w:val="008915B4"/>
    <w:rsid w:val="00893C3E"/>
    <w:rsid w:val="00893C65"/>
    <w:rsid w:val="00894CFC"/>
    <w:rsid w:val="008A25FF"/>
    <w:rsid w:val="008A2B02"/>
    <w:rsid w:val="008A3517"/>
    <w:rsid w:val="008A50A4"/>
    <w:rsid w:val="008B0558"/>
    <w:rsid w:val="008B2113"/>
    <w:rsid w:val="008B2822"/>
    <w:rsid w:val="008B2AC1"/>
    <w:rsid w:val="008B34AE"/>
    <w:rsid w:val="008B44F9"/>
    <w:rsid w:val="008B68E6"/>
    <w:rsid w:val="008B7182"/>
    <w:rsid w:val="008B7746"/>
    <w:rsid w:val="008B7907"/>
    <w:rsid w:val="008B7A0F"/>
    <w:rsid w:val="008B7D8E"/>
    <w:rsid w:val="008C0035"/>
    <w:rsid w:val="008C1CB8"/>
    <w:rsid w:val="008C32FC"/>
    <w:rsid w:val="008C3330"/>
    <w:rsid w:val="008C3D48"/>
    <w:rsid w:val="008C3E9E"/>
    <w:rsid w:val="008C4AB7"/>
    <w:rsid w:val="008C65AC"/>
    <w:rsid w:val="008C6CCD"/>
    <w:rsid w:val="008D39FC"/>
    <w:rsid w:val="008D4640"/>
    <w:rsid w:val="008D51DA"/>
    <w:rsid w:val="008D54AD"/>
    <w:rsid w:val="008E4735"/>
    <w:rsid w:val="008E4CEE"/>
    <w:rsid w:val="008E5F28"/>
    <w:rsid w:val="008E68DF"/>
    <w:rsid w:val="008E7018"/>
    <w:rsid w:val="008E7B6A"/>
    <w:rsid w:val="008E7BB8"/>
    <w:rsid w:val="008F15C0"/>
    <w:rsid w:val="008F60E0"/>
    <w:rsid w:val="008F6EBE"/>
    <w:rsid w:val="00900AF2"/>
    <w:rsid w:val="0090132B"/>
    <w:rsid w:val="00904320"/>
    <w:rsid w:val="00904898"/>
    <w:rsid w:val="009057EA"/>
    <w:rsid w:val="00906CD1"/>
    <w:rsid w:val="00906DC1"/>
    <w:rsid w:val="00910FB5"/>
    <w:rsid w:val="009111CA"/>
    <w:rsid w:val="009127D2"/>
    <w:rsid w:val="009176AF"/>
    <w:rsid w:val="009177F7"/>
    <w:rsid w:val="00921321"/>
    <w:rsid w:val="0092253F"/>
    <w:rsid w:val="009234F7"/>
    <w:rsid w:val="0092382F"/>
    <w:rsid w:val="0092411A"/>
    <w:rsid w:val="00924692"/>
    <w:rsid w:val="00927B1A"/>
    <w:rsid w:val="00932195"/>
    <w:rsid w:val="009338AE"/>
    <w:rsid w:val="00933A9A"/>
    <w:rsid w:val="00933FF9"/>
    <w:rsid w:val="00941104"/>
    <w:rsid w:val="00941F29"/>
    <w:rsid w:val="00945A8C"/>
    <w:rsid w:val="0094638F"/>
    <w:rsid w:val="009506D6"/>
    <w:rsid w:val="00950D03"/>
    <w:rsid w:val="00951070"/>
    <w:rsid w:val="0095154E"/>
    <w:rsid w:val="00951F9B"/>
    <w:rsid w:val="009571D7"/>
    <w:rsid w:val="0096092B"/>
    <w:rsid w:val="009614DA"/>
    <w:rsid w:val="00961CE9"/>
    <w:rsid w:val="00964213"/>
    <w:rsid w:val="009651F0"/>
    <w:rsid w:val="00966372"/>
    <w:rsid w:val="00970DAB"/>
    <w:rsid w:val="00970F83"/>
    <w:rsid w:val="009713A7"/>
    <w:rsid w:val="00972679"/>
    <w:rsid w:val="009730EC"/>
    <w:rsid w:val="00973641"/>
    <w:rsid w:val="0097761F"/>
    <w:rsid w:val="009818BA"/>
    <w:rsid w:val="009841EE"/>
    <w:rsid w:val="009846AC"/>
    <w:rsid w:val="00985DBE"/>
    <w:rsid w:val="0098623D"/>
    <w:rsid w:val="00986A2B"/>
    <w:rsid w:val="00986CAF"/>
    <w:rsid w:val="00987256"/>
    <w:rsid w:val="0098725A"/>
    <w:rsid w:val="009874CC"/>
    <w:rsid w:val="00987C21"/>
    <w:rsid w:val="00990074"/>
    <w:rsid w:val="00990180"/>
    <w:rsid w:val="0099231B"/>
    <w:rsid w:val="00993F8A"/>
    <w:rsid w:val="0099412A"/>
    <w:rsid w:val="00994816"/>
    <w:rsid w:val="00995F02"/>
    <w:rsid w:val="0099694B"/>
    <w:rsid w:val="00996A38"/>
    <w:rsid w:val="00996EC6"/>
    <w:rsid w:val="009A0241"/>
    <w:rsid w:val="009A22E3"/>
    <w:rsid w:val="009A337D"/>
    <w:rsid w:val="009A4CDE"/>
    <w:rsid w:val="009A4DDC"/>
    <w:rsid w:val="009A5329"/>
    <w:rsid w:val="009A5E87"/>
    <w:rsid w:val="009A6651"/>
    <w:rsid w:val="009A74ED"/>
    <w:rsid w:val="009B248D"/>
    <w:rsid w:val="009B5175"/>
    <w:rsid w:val="009C28A6"/>
    <w:rsid w:val="009C50BF"/>
    <w:rsid w:val="009C6261"/>
    <w:rsid w:val="009C640A"/>
    <w:rsid w:val="009C6987"/>
    <w:rsid w:val="009D0543"/>
    <w:rsid w:val="009D1BD8"/>
    <w:rsid w:val="009D36AA"/>
    <w:rsid w:val="009D4846"/>
    <w:rsid w:val="009D5B02"/>
    <w:rsid w:val="009D69A5"/>
    <w:rsid w:val="009D775A"/>
    <w:rsid w:val="009E05F8"/>
    <w:rsid w:val="009E0B56"/>
    <w:rsid w:val="009E1EA1"/>
    <w:rsid w:val="009E26B0"/>
    <w:rsid w:val="009E2F8D"/>
    <w:rsid w:val="009E4104"/>
    <w:rsid w:val="009E4F1D"/>
    <w:rsid w:val="009E5F66"/>
    <w:rsid w:val="009E6447"/>
    <w:rsid w:val="009E655D"/>
    <w:rsid w:val="009E65A7"/>
    <w:rsid w:val="009F0E36"/>
    <w:rsid w:val="009F230C"/>
    <w:rsid w:val="009F3444"/>
    <w:rsid w:val="009F4D2A"/>
    <w:rsid w:val="009F5530"/>
    <w:rsid w:val="009F5A83"/>
    <w:rsid w:val="009F654D"/>
    <w:rsid w:val="00A01CA3"/>
    <w:rsid w:val="00A030A6"/>
    <w:rsid w:val="00A044BF"/>
    <w:rsid w:val="00A11B59"/>
    <w:rsid w:val="00A11B96"/>
    <w:rsid w:val="00A11D7E"/>
    <w:rsid w:val="00A12A94"/>
    <w:rsid w:val="00A14598"/>
    <w:rsid w:val="00A14B42"/>
    <w:rsid w:val="00A1592A"/>
    <w:rsid w:val="00A169EB"/>
    <w:rsid w:val="00A17C65"/>
    <w:rsid w:val="00A17FA0"/>
    <w:rsid w:val="00A208B4"/>
    <w:rsid w:val="00A229B9"/>
    <w:rsid w:val="00A25281"/>
    <w:rsid w:val="00A2579E"/>
    <w:rsid w:val="00A25824"/>
    <w:rsid w:val="00A26156"/>
    <w:rsid w:val="00A3046C"/>
    <w:rsid w:val="00A352A3"/>
    <w:rsid w:val="00A36F4E"/>
    <w:rsid w:val="00A3708C"/>
    <w:rsid w:val="00A378F4"/>
    <w:rsid w:val="00A37EE9"/>
    <w:rsid w:val="00A408AC"/>
    <w:rsid w:val="00A41BA9"/>
    <w:rsid w:val="00A41FC3"/>
    <w:rsid w:val="00A42B74"/>
    <w:rsid w:val="00A43067"/>
    <w:rsid w:val="00A44E5C"/>
    <w:rsid w:val="00A4599F"/>
    <w:rsid w:val="00A463F2"/>
    <w:rsid w:val="00A47DA4"/>
    <w:rsid w:val="00A47FF0"/>
    <w:rsid w:val="00A53C19"/>
    <w:rsid w:val="00A6004F"/>
    <w:rsid w:val="00A61057"/>
    <w:rsid w:val="00A62E05"/>
    <w:rsid w:val="00A631CF"/>
    <w:rsid w:val="00A654EB"/>
    <w:rsid w:val="00A65785"/>
    <w:rsid w:val="00A66DF2"/>
    <w:rsid w:val="00A67A3F"/>
    <w:rsid w:val="00A74DFE"/>
    <w:rsid w:val="00A7614E"/>
    <w:rsid w:val="00A76C28"/>
    <w:rsid w:val="00A810F2"/>
    <w:rsid w:val="00A816AF"/>
    <w:rsid w:val="00A84CC6"/>
    <w:rsid w:val="00A84FCB"/>
    <w:rsid w:val="00A854A7"/>
    <w:rsid w:val="00A85A4F"/>
    <w:rsid w:val="00A85C58"/>
    <w:rsid w:val="00A87C88"/>
    <w:rsid w:val="00A91709"/>
    <w:rsid w:val="00A91788"/>
    <w:rsid w:val="00A91B3D"/>
    <w:rsid w:val="00A9296A"/>
    <w:rsid w:val="00A92CC8"/>
    <w:rsid w:val="00A9490B"/>
    <w:rsid w:val="00A94FC6"/>
    <w:rsid w:val="00AA2011"/>
    <w:rsid w:val="00AA3AE8"/>
    <w:rsid w:val="00AA58CF"/>
    <w:rsid w:val="00AA5BB5"/>
    <w:rsid w:val="00AA5BC9"/>
    <w:rsid w:val="00AA70C4"/>
    <w:rsid w:val="00AB0EE7"/>
    <w:rsid w:val="00AB0FA1"/>
    <w:rsid w:val="00AB1A9D"/>
    <w:rsid w:val="00AB32B6"/>
    <w:rsid w:val="00AB656B"/>
    <w:rsid w:val="00AB6848"/>
    <w:rsid w:val="00AC1525"/>
    <w:rsid w:val="00AC15D9"/>
    <w:rsid w:val="00AC1D04"/>
    <w:rsid w:val="00AC4302"/>
    <w:rsid w:val="00AC4757"/>
    <w:rsid w:val="00AC4833"/>
    <w:rsid w:val="00AC48CA"/>
    <w:rsid w:val="00AC7C95"/>
    <w:rsid w:val="00AD127A"/>
    <w:rsid w:val="00AD4D68"/>
    <w:rsid w:val="00AD5C44"/>
    <w:rsid w:val="00AD614B"/>
    <w:rsid w:val="00AD65AD"/>
    <w:rsid w:val="00AD7425"/>
    <w:rsid w:val="00AE05CE"/>
    <w:rsid w:val="00AE0D4D"/>
    <w:rsid w:val="00AE227A"/>
    <w:rsid w:val="00AE338F"/>
    <w:rsid w:val="00AE395C"/>
    <w:rsid w:val="00AE54D0"/>
    <w:rsid w:val="00AE67BE"/>
    <w:rsid w:val="00AE6EA6"/>
    <w:rsid w:val="00AF1E8D"/>
    <w:rsid w:val="00AF3680"/>
    <w:rsid w:val="00AF42D0"/>
    <w:rsid w:val="00AF4DA5"/>
    <w:rsid w:val="00AF53ED"/>
    <w:rsid w:val="00AF7285"/>
    <w:rsid w:val="00B0010E"/>
    <w:rsid w:val="00B004FB"/>
    <w:rsid w:val="00B01EFB"/>
    <w:rsid w:val="00B028AA"/>
    <w:rsid w:val="00B029B4"/>
    <w:rsid w:val="00B03791"/>
    <w:rsid w:val="00B03CF7"/>
    <w:rsid w:val="00B05EC9"/>
    <w:rsid w:val="00B06DAD"/>
    <w:rsid w:val="00B110E7"/>
    <w:rsid w:val="00B11FD3"/>
    <w:rsid w:val="00B124E5"/>
    <w:rsid w:val="00B15159"/>
    <w:rsid w:val="00B16DA7"/>
    <w:rsid w:val="00B171F3"/>
    <w:rsid w:val="00B21E06"/>
    <w:rsid w:val="00B2337F"/>
    <w:rsid w:val="00B2398D"/>
    <w:rsid w:val="00B23EEC"/>
    <w:rsid w:val="00B267B4"/>
    <w:rsid w:val="00B27DAA"/>
    <w:rsid w:val="00B27EDF"/>
    <w:rsid w:val="00B31283"/>
    <w:rsid w:val="00B32D11"/>
    <w:rsid w:val="00B35B13"/>
    <w:rsid w:val="00B3673E"/>
    <w:rsid w:val="00B4225F"/>
    <w:rsid w:val="00B429A6"/>
    <w:rsid w:val="00B42CEE"/>
    <w:rsid w:val="00B43385"/>
    <w:rsid w:val="00B43DC1"/>
    <w:rsid w:val="00B4586B"/>
    <w:rsid w:val="00B4672F"/>
    <w:rsid w:val="00B506FD"/>
    <w:rsid w:val="00B509B6"/>
    <w:rsid w:val="00B51986"/>
    <w:rsid w:val="00B532C2"/>
    <w:rsid w:val="00B53C2B"/>
    <w:rsid w:val="00B55113"/>
    <w:rsid w:val="00B55FF1"/>
    <w:rsid w:val="00B60D94"/>
    <w:rsid w:val="00B60ECB"/>
    <w:rsid w:val="00B60F36"/>
    <w:rsid w:val="00B6130A"/>
    <w:rsid w:val="00B6296F"/>
    <w:rsid w:val="00B64020"/>
    <w:rsid w:val="00B643DB"/>
    <w:rsid w:val="00B6653E"/>
    <w:rsid w:val="00B66892"/>
    <w:rsid w:val="00B67581"/>
    <w:rsid w:val="00B675F1"/>
    <w:rsid w:val="00B67C03"/>
    <w:rsid w:val="00B717EC"/>
    <w:rsid w:val="00B74232"/>
    <w:rsid w:val="00B74469"/>
    <w:rsid w:val="00B763FC"/>
    <w:rsid w:val="00B768B9"/>
    <w:rsid w:val="00B7767C"/>
    <w:rsid w:val="00B77EAB"/>
    <w:rsid w:val="00B808E9"/>
    <w:rsid w:val="00B80D49"/>
    <w:rsid w:val="00B8392C"/>
    <w:rsid w:val="00B83DD4"/>
    <w:rsid w:val="00B8430A"/>
    <w:rsid w:val="00B845BC"/>
    <w:rsid w:val="00B85CFD"/>
    <w:rsid w:val="00B85F95"/>
    <w:rsid w:val="00B86030"/>
    <w:rsid w:val="00B8681F"/>
    <w:rsid w:val="00B91B62"/>
    <w:rsid w:val="00B91EF4"/>
    <w:rsid w:val="00B922A5"/>
    <w:rsid w:val="00B96992"/>
    <w:rsid w:val="00B96B1E"/>
    <w:rsid w:val="00B97C2C"/>
    <w:rsid w:val="00BA12CA"/>
    <w:rsid w:val="00BA16C8"/>
    <w:rsid w:val="00BA3F81"/>
    <w:rsid w:val="00BA4400"/>
    <w:rsid w:val="00BA4BF2"/>
    <w:rsid w:val="00BA50D7"/>
    <w:rsid w:val="00BA5F56"/>
    <w:rsid w:val="00BA7217"/>
    <w:rsid w:val="00BA736D"/>
    <w:rsid w:val="00BB0AB0"/>
    <w:rsid w:val="00BB2D9C"/>
    <w:rsid w:val="00BB3AE9"/>
    <w:rsid w:val="00BB3E0D"/>
    <w:rsid w:val="00BB49B7"/>
    <w:rsid w:val="00BB4A1D"/>
    <w:rsid w:val="00BB4B8B"/>
    <w:rsid w:val="00BB5528"/>
    <w:rsid w:val="00BC02A6"/>
    <w:rsid w:val="00BC0FF9"/>
    <w:rsid w:val="00BC255D"/>
    <w:rsid w:val="00BC30BE"/>
    <w:rsid w:val="00BC4A93"/>
    <w:rsid w:val="00BC5DC7"/>
    <w:rsid w:val="00BD009F"/>
    <w:rsid w:val="00BD2F31"/>
    <w:rsid w:val="00BD37CE"/>
    <w:rsid w:val="00BD399D"/>
    <w:rsid w:val="00BD39A6"/>
    <w:rsid w:val="00BD4011"/>
    <w:rsid w:val="00BD5610"/>
    <w:rsid w:val="00BD614D"/>
    <w:rsid w:val="00BD6D48"/>
    <w:rsid w:val="00BE0489"/>
    <w:rsid w:val="00BE1645"/>
    <w:rsid w:val="00BE2B5E"/>
    <w:rsid w:val="00BE3227"/>
    <w:rsid w:val="00BE6F14"/>
    <w:rsid w:val="00BF3538"/>
    <w:rsid w:val="00BF4306"/>
    <w:rsid w:val="00BF75A7"/>
    <w:rsid w:val="00BF76A1"/>
    <w:rsid w:val="00C051F8"/>
    <w:rsid w:val="00C071DC"/>
    <w:rsid w:val="00C1352B"/>
    <w:rsid w:val="00C137C5"/>
    <w:rsid w:val="00C15239"/>
    <w:rsid w:val="00C17035"/>
    <w:rsid w:val="00C20D08"/>
    <w:rsid w:val="00C20E66"/>
    <w:rsid w:val="00C2112F"/>
    <w:rsid w:val="00C21D0C"/>
    <w:rsid w:val="00C2327D"/>
    <w:rsid w:val="00C2366F"/>
    <w:rsid w:val="00C23984"/>
    <w:rsid w:val="00C24B69"/>
    <w:rsid w:val="00C2783C"/>
    <w:rsid w:val="00C32B64"/>
    <w:rsid w:val="00C33A04"/>
    <w:rsid w:val="00C340A9"/>
    <w:rsid w:val="00C34790"/>
    <w:rsid w:val="00C372A0"/>
    <w:rsid w:val="00C3754D"/>
    <w:rsid w:val="00C44B1F"/>
    <w:rsid w:val="00C53647"/>
    <w:rsid w:val="00C53984"/>
    <w:rsid w:val="00C5547A"/>
    <w:rsid w:val="00C60345"/>
    <w:rsid w:val="00C6078A"/>
    <w:rsid w:val="00C62E39"/>
    <w:rsid w:val="00C630E3"/>
    <w:rsid w:val="00C637F5"/>
    <w:rsid w:val="00C65DC3"/>
    <w:rsid w:val="00C66128"/>
    <w:rsid w:val="00C67A9F"/>
    <w:rsid w:val="00C70D45"/>
    <w:rsid w:val="00C7205E"/>
    <w:rsid w:val="00C720CF"/>
    <w:rsid w:val="00C73259"/>
    <w:rsid w:val="00C73CE8"/>
    <w:rsid w:val="00C73F6C"/>
    <w:rsid w:val="00C763B4"/>
    <w:rsid w:val="00C83162"/>
    <w:rsid w:val="00C83603"/>
    <w:rsid w:val="00C8387F"/>
    <w:rsid w:val="00C8507E"/>
    <w:rsid w:val="00C868E0"/>
    <w:rsid w:val="00C91272"/>
    <w:rsid w:val="00C91FF4"/>
    <w:rsid w:val="00C94686"/>
    <w:rsid w:val="00C94917"/>
    <w:rsid w:val="00C95651"/>
    <w:rsid w:val="00C96199"/>
    <w:rsid w:val="00C9643B"/>
    <w:rsid w:val="00C972F7"/>
    <w:rsid w:val="00C97A2B"/>
    <w:rsid w:val="00CA0079"/>
    <w:rsid w:val="00CA37AA"/>
    <w:rsid w:val="00CA3FA3"/>
    <w:rsid w:val="00CA45F4"/>
    <w:rsid w:val="00CA4EBA"/>
    <w:rsid w:val="00CA728C"/>
    <w:rsid w:val="00CB0FDE"/>
    <w:rsid w:val="00CB2461"/>
    <w:rsid w:val="00CB413C"/>
    <w:rsid w:val="00CB69AD"/>
    <w:rsid w:val="00CB71CB"/>
    <w:rsid w:val="00CB7433"/>
    <w:rsid w:val="00CB7DA8"/>
    <w:rsid w:val="00CC0525"/>
    <w:rsid w:val="00CC081C"/>
    <w:rsid w:val="00CC0DBB"/>
    <w:rsid w:val="00CC1E73"/>
    <w:rsid w:val="00CC2ED8"/>
    <w:rsid w:val="00CC48F9"/>
    <w:rsid w:val="00CC62D5"/>
    <w:rsid w:val="00CC6E26"/>
    <w:rsid w:val="00CC75D8"/>
    <w:rsid w:val="00CD39CD"/>
    <w:rsid w:val="00CD44FE"/>
    <w:rsid w:val="00CE1441"/>
    <w:rsid w:val="00CE22E1"/>
    <w:rsid w:val="00CE23CD"/>
    <w:rsid w:val="00CE5534"/>
    <w:rsid w:val="00CE6D4E"/>
    <w:rsid w:val="00CE7018"/>
    <w:rsid w:val="00CF095B"/>
    <w:rsid w:val="00CF1A3E"/>
    <w:rsid w:val="00CF38B1"/>
    <w:rsid w:val="00CF40AF"/>
    <w:rsid w:val="00CF6E3B"/>
    <w:rsid w:val="00D00EDA"/>
    <w:rsid w:val="00D00EF9"/>
    <w:rsid w:val="00D02570"/>
    <w:rsid w:val="00D0272B"/>
    <w:rsid w:val="00D02A95"/>
    <w:rsid w:val="00D02CD2"/>
    <w:rsid w:val="00D05737"/>
    <w:rsid w:val="00D06FE3"/>
    <w:rsid w:val="00D076C7"/>
    <w:rsid w:val="00D112C4"/>
    <w:rsid w:val="00D13BB3"/>
    <w:rsid w:val="00D14823"/>
    <w:rsid w:val="00D17A2E"/>
    <w:rsid w:val="00D20158"/>
    <w:rsid w:val="00D22437"/>
    <w:rsid w:val="00D225A9"/>
    <w:rsid w:val="00D23FA6"/>
    <w:rsid w:val="00D247C0"/>
    <w:rsid w:val="00D24C50"/>
    <w:rsid w:val="00D24E14"/>
    <w:rsid w:val="00D261BE"/>
    <w:rsid w:val="00D26A7A"/>
    <w:rsid w:val="00D301D6"/>
    <w:rsid w:val="00D31324"/>
    <w:rsid w:val="00D328C6"/>
    <w:rsid w:val="00D34720"/>
    <w:rsid w:val="00D34AD9"/>
    <w:rsid w:val="00D36CC6"/>
    <w:rsid w:val="00D404B3"/>
    <w:rsid w:val="00D41E07"/>
    <w:rsid w:val="00D51BE8"/>
    <w:rsid w:val="00D54DB2"/>
    <w:rsid w:val="00D61622"/>
    <w:rsid w:val="00D619B2"/>
    <w:rsid w:val="00D640E4"/>
    <w:rsid w:val="00D665CC"/>
    <w:rsid w:val="00D6785F"/>
    <w:rsid w:val="00D710F0"/>
    <w:rsid w:val="00D71139"/>
    <w:rsid w:val="00D71222"/>
    <w:rsid w:val="00D72D2A"/>
    <w:rsid w:val="00D73728"/>
    <w:rsid w:val="00D75B15"/>
    <w:rsid w:val="00D7758A"/>
    <w:rsid w:val="00D8117D"/>
    <w:rsid w:val="00D83307"/>
    <w:rsid w:val="00D846A5"/>
    <w:rsid w:val="00D84A03"/>
    <w:rsid w:val="00D85D14"/>
    <w:rsid w:val="00D86B16"/>
    <w:rsid w:val="00D8763D"/>
    <w:rsid w:val="00D900A6"/>
    <w:rsid w:val="00D912C8"/>
    <w:rsid w:val="00D93788"/>
    <w:rsid w:val="00D944A4"/>
    <w:rsid w:val="00D95625"/>
    <w:rsid w:val="00D9647C"/>
    <w:rsid w:val="00D96AAA"/>
    <w:rsid w:val="00D97251"/>
    <w:rsid w:val="00DA041F"/>
    <w:rsid w:val="00DA1EF2"/>
    <w:rsid w:val="00DA3730"/>
    <w:rsid w:val="00DA3851"/>
    <w:rsid w:val="00DA3C71"/>
    <w:rsid w:val="00DA7DE3"/>
    <w:rsid w:val="00DB42E9"/>
    <w:rsid w:val="00DB5EF4"/>
    <w:rsid w:val="00DB6E3B"/>
    <w:rsid w:val="00DB7708"/>
    <w:rsid w:val="00DC0A92"/>
    <w:rsid w:val="00DC17C5"/>
    <w:rsid w:val="00DC6B30"/>
    <w:rsid w:val="00DC7D8C"/>
    <w:rsid w:val="00DD1BD2"/>
    <w:rsid w:val="00DD328C"/>
    <w:rsid w:val="00DD356F"/>
    <w:rsid w:val="00DD46A8"/>
    <w:rsid w:val="00DD7F74"/>
    <w:rsid w:val="00DE018A"/>
    <w:rsid w:val="00DE106D"/>
    <w:rsid w:val="00DE1150"/>
    <w:rsid w:val="00DE22E3"/>
    <w:rsid w:val="00DE38E9"/>
    <w:rsid w:val="00DE7384"/>
    <w:rsid w:val="00DF17AC"/>
    <w:rsid w:val="00DF280B"/>
    <w:rsid w:val="00DF39FB"/>
    <w:rsid w:val="00DF3F3F"/>
    <w:rsid w:val="00DF5FEB"/>
    <w:rsid w:val="00DF6E31"/>
    <w:rsid w:val="00E00017"/>
    <w:rsid w:val="00E03979"/>
    <w:rsid w:val="00E03E65"/>
    <w:rsid w:val="00E040B9"/>
    <w:rsid w:val="00E0433F"/>
    <w:rsid w:val="00E0643F"/>
    <w:rsid w:val="00E10E07"/>
    <w:rsid w:val="00E12B47"/>
    <w:rsid w:val="00E139AD"/>
    <w:rsid w:val="00E13CBE"/>
    <w:rsid w:val="00E14236"/>
    <w:rsid w:val="00E14A0E"/>
    <w:rsid w:val="00E20A40"/>
    <w:rsid w:val="00E210EB"/>
    <w:rsid w:val="00E21C1A"/>
    <w:rsid w:val="00E23DC2"/>
    <w:rsid w:val="00E248D6"/>
    <w:rsid w:val="00E26C70"/>
    <w:rsid w:val="00E274C4"/>
    <w:rsid w:val="00E27C47"/>
    <w:rsid w:val="00E327A4"/>
    <w:rsid w:val="00E3714E"/>
    <w:rsid w:val="00E402FE"/>
    <w:rsid w:val="00E43759"/>
    <w:rsid w:val="00E45DDC"/>
    <w:rsid w:val="00E45F10"/>
    <w:rsid w:val="00E51170"/>
    <w:rsid w:val="00E5117C"/>
    <w:rsid w:val="00E51574"/>
    <w:rsid w:val="00E52B1E"/>
    <w:rsid w:val="00E53635"/>
    <w:rsid w:val="00E5395E"/>
    <w:rsid w:val="00E53BD2"/>
    <w:rsid w:val="00E53FB8"/>
    <w:rsid w:val="00E60969"/>
    <w:rsid w:val="00E6111E"/>
    <w:rsid w:val="00E62510"/>
    <w:rsid w:val="00E627BB"/>
    <w:rsid w:val="00E6339C"/>
    <w:rsid w:val="00E646AA"/>
    <w:rsid w:val="00E6658A"/>
    <w:rsid w:val="00E66819"/>
    <w:rsid w:val="00E66FF2"/>
    <w:rsid w:val="00E678E6"/>
    <w:rsid w:val="00E70443"/>
    <w:rsid w:val="00E713C8"/>
    <w:rsid w:val="00E72D5B"/>
    <w:rsid w:val="00E7314F"/>
    <w:rsid w:val="00E73393"/>
    <w:rsid w:val="00E734CF"/>
    <w:rsid w:val="00E75E54"/>
    <w:rsid w:val="00E76C33"/>
    <w:rsid w:val="00E77FAD"/>
    <w:rsid w:val="00E8159C"/>
    <w:rsid w:val="00E8319E"/>
    <w:rsid w:val="00E83D0B"/>
    <w:rsid w:val="00E8529A"/>
    <w:rsid w:val="00E85478"/>
    <w:rsid w:val="00E91F6B"/>
    <w:rsid w:val="00E91FDA"/>
    <w:rsid w:val="00E9250E"/>
    <w:rsid w:val="00E933E2"/>
    <w:rsid w:val="00E952E2"/>
    <w:rsid w:val="00E97F76"/>
    <w:rsid w:val="00EA00AE"/>
    <w:rsid w:val="00EA0C0E"/>
    <w:rsid w:val="00EA16D3"/>
    <w:rsid w:val="00EA1E30"/>
    <w:rsid w:val="00EA3A4C"/>
    <w:rsid w:val="00EA51D2"/>
    <w:rsid w:val="00EA703F"/>
    <w:rsid w:val="00EB0792"/>
    <w:rsid w:val="00EB2006"/>
    <w:rsid w:val="00EB2144"/>
    <w:rsid w:val="00EB24E9"/>
    <w:rsid w:val="00EB48F0"/>
    <w:rsid w:val="00EB4CC9"/>
    <w:rsid w:val="00EB4F75"/>
    <w:rsid w:val="00EB5422"/>
    <w:rsid w:val="00EB63E2"/>
    <w:rsid w:val="00EB736C"/>
    <w:rsid w:val="00EC0990"/>
    <w:rsid w:val="00EC1952"/>
    <w:rsid w:val="00EC1E54"/>
    <w:rsid w:val="00EC291D"/>
    <w:rsid w:val="00EC510C"/>
    <w:rsid w:val="00EC598A"/>
    <w:rsid w:val="00EC5C51"/>
    <w:rsid w:val="00EC724F"/>
    <w:rsid w:val="00ED0776"/>
    <w:rsid w:val="00ED0936"/>
    <w:rsid w:val="00ED30B4"/>
    <w:rsid w:val="00ED3AA8"/>
    <w:rsid w:val="00ED3AF1"/>
    <w:rsid w:val="00ED4F72"/>
    <w:rsid w:val="00ED51CF"/>
    <w:rsid w:val="00ED54F6"/>
    <w:rsid w:val="00ED5E21"/>
    <w:rsid w:val="00ED6EE0"/>
    <w:rsid w:val="00ED742C"/>
    <w:rsid w:val="00ED7641"/>
    <w:rsid w:val="00ED7E6E"/>
    <w:rsid w:val="00EE1B59"/>
    <w:rsid w:val="00EE33AE"/>
    <w:rsid w:val="00EE3E55"/>
    <w:rsid w:val="00EE6524"/>
    <w:rsid w:val="00EE699B"/>
    <w:rsid w:val="00EF1242"/>
    <w:rsid w:val="00EF32B4"/>
    <w:rsid w:val="00EF3725"/>
    <w:rsid w:val="00EF38DA"/>
    <w:rsid w:val="00EF4148"/>
    <w:rsid w:val="00EF4E11"/>
    <w:rsid w:val="00EF6A85"/>
    <w:rsid w:val="00EF70BA"/>
    <w:rsid w:val="00F00372"/>
    <w:rsid w:val="00F13528"/>
    <w:rsid w:val="00F2090A"/>
    <w:rsid w:val="00F2118A"/>
    <w:rsid w:val="00F22E77"/>
    <w:rsid w:val="00F25AF7"/>
    <w:rsid w:val="00F2704C"/>
    <w:rsid w:val="00F27352"/>
    <w:rsid w:val="00F36BE6"/>
    <w:rsid w:val="00F376C4"/>
    <w:rsid w:val="00F37710"/>
    <w:rsid w:val="00F3798C"/>
    <w:rsid w:val="00F40988"/>
    <w:rsid w:val="00F41457"/>
    <w:rsid w:val="00F42899"/>
    <w:rsid w:val="00F43896"/>
    <w:rsid w:val="00F44766"/>
    <w:rsid w:val="00F4591D"/>
    <w:rsid w:val="00F46202"/>
    <w:rsid w:val="00F51875"/>
    <w:rsid w:val="00F51A7E"/>
    <w:rsid w:val="00F51CA2"/>
    <w:rsid w:val="00F5256A"/>
    <w:rsid w:val="00F527E1"/>
    <w:rsid w:val="00F55031"/>
    <w:rsid w:val="00F565BE"/>
    <w:rsid w:val="00F5703D"/>
    <w:rsid w:val="00F62178"/>
    <w:rsid w:val="00F62A6B"/>
    <w:rsid w:val="00F62DF1"/>
    <w:rsid w:val="00F63587"/>
    <w:rsid w:val="00F63FAE"/>
    <w:rsid w:val="00F6693E"/>
    <w:rsid w:val="00F670DA"/>
    <w:rsid w:val="00F673D6"/>
    <w:rsid w:val="00F703D0"/>
    <w:rsid w:val="00F70671"/>
    <w:rsid w:val="00F717A9"/>
    <w:rsid w:val="00F71AA6"/>
    <w:rsid w:val="00F72984"/>
    <w:rsid w:val="00F73959"/>
    <w:rsid w:val="00F7475E"/>
    <w:rsid w:val="00F74A67"/>
    <w:rsid w:val="00F76916"/>
    <w:rsid w:val="00F76AB2"/>
    <w:rsid w:val="00F80BA6"/>
    <w:rsid w:val="00F82E65"/>
    <w:rsid w:val="00F86482"/>
    <w:rsid w:val="00F86A34"/>
    <w:rsid w:val="00F870C6"/>
    <w:rsid w:val="00F873AD"/>
    <w:rsid w:val="00F91458"/>
    <w:rsid w:val="00F91B18"/>
    <w:rsid w:val="00F91D7F"/>
    <w:rsid w:val="00F9361B"/>
    <w:rsid w:val="00F9585B"/>
    <w:rsid w:val="00F96405"/>
    <w:rsid w:val="00F97761"/>
    <w:rsid w:val="00FA0002"/>
    <w:rsid w:val="00FA0431"/>
    <w:rsid w:val="00FA09B2"/>
    <w:rsid w:val="00FA18F1"/>
    <w:rsid w:val="00FA1E7A"/>
    <w:rsid w:val="00FA2864"/>
    <w:rsid w:val="00FA34A7"/>
    <w:rsid w:val="00FA3633"/>
    <w:rsid w:val="00FA51C9"/>
    <w:rsid w:val="00FB0070"/>
    <w:rsid w:val="00FB0B9B"/>
    <w:rsid w:val="00FB16A6"/>
    <w:rsid w:val="00FB1DCE"/>
    <w:rsid w:val="00FB2E4B"/>
    <w:rsid w:val="00FB5DB9"/>
    <w:rsid w:val="00FB6962"/>
    <w:rsid w:val="00FB7656"/>
    <w:rsid w:val="00FB7896"/>
    <w:rsid w:val="00FC116B"/>
    <w:rsid w:val="00FC1D99"/>
    <w:rsid w:val="00FC21D3"/>
    <w:rsid w:val="00FC6716"/>
    <w:rsid w:val="00FC69DA"/>
    <w:rsid w:val="00FC70F5"/>
    <w:rsid w:val="00FC75BD"/>
    <w:rsid w:val="00FC7876"/>
    <w:rsid w:val="00FD19F9"/>
    <w:rsid w:val="00FD282B"/>
    <w:rsid w:val="00FD33E0"/>
    <w:rsid w:val="00FD3C64"/>
    <w:rsid w:val="00FD4763"/>
    <w:rsid w:val="00FE2DD0"/>
    <w:rsid w:val="00FE3B58"/>
    <w:rsid w:val="00FF0A04"/>
    <w:rsid w:val="00FF12F7"/>
    <w:rsid w:val="00FF186A"/>
    <w:rsid w:val="00FF3F3C"/>
    <w:rsid w:val="00FF4A7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D078451"/>
  <w15:docId w15:val="{EC6038C0-7266-4E08-A47B-32FB9248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pBdr>
        <w:bottom w:val="single" w:sz="12" w:space="1" w:color="auto"/>
      </w:pBdr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both"/>
      <w:outlineLvl w:val="2"/>
    </w:pPr>
    <w:rPr>
      <w:sz w:val="24"/>
      <w:u w:val="single"/>
    </w:rPr>
  </w:style>
  <w:style w:type="paragraph" w:styleId="Naslov4">
    <w:name w:val="heading 4"/>
    <w:basedOn w:val="Normal"/>
    <w:next w:val="Normal"/>
    <w:link w:val="Naslov4Char"/>
    <w:qFormat/>
    <w:pPr>
      <w:keepNext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0115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Tijeloteksta2">
    <w:name w:val="Body Text 2"/>
    <w:basedOn w:val="Normal"/>
    <w:pPr>
      <w:jc w:val="both"/>
    </w:pPr>
    <w:rPr>
      <w:sz w:val="28"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b/>
      <w:sz w:val="24"/>
    </w:rPr>
  </w:style>
  <w:style w:type="table" w:styleId="Reetkatablice">
    <w:name w:val="Table Grid"/>
    <w:basedOn w:val="Obinatablica"/>
    <w:rsid w:val="003B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3015E6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link w:val="Tijeloteksta-uvlaka3Char"/>
    <w:rsid w:val="00ED7E6E"/>
    <w:pPr>
      <w:spacing w:after="120"/>
      <w:ind w:left="283"/>
    </w:pPr>
    <w:rPr>
      <w:sz w:val="16"/>
      <w:szCs w:val="16"/>
    </w:rPr>
  </w:style>
  <w:style w:type="paragraph" w:styleId="Obinitekst">
    <w:name w:val="Plain Text"/>
    <w:basedOn w:val="Normal"/>
    <w:rsid w:val="00680209"/>
    <w:rPr>
      <w:rFonts w:ascii="Courier New" w:hAnsi="Courier New" w:cs="Courier New"/>
      <w:lang w:val="hr-HR"/>
    </w:rPr>
  </w:style>
  <w:style w:type="paragraph" w:styleId="Tekstbalonia">
    <w:name w:val="Balloon Text"/>
    <w:basedOn w:val="Normal"/>
    <w:link w:val="TekstbaloniaChar"/>
    <w:uiPriority w:val="99"/>
    <w:rsid w:val="00AD5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D5C44"/>
    <w:rPr>
      <w:rFonts w:ascii="Tahoma" w:hAnsi="Tahoma" w:cs="Tahoma"/>
      <w:sz w:val="16"/>
      <w:szCs w:val="16"/>
      <w:lang w:val="en-AU"/>
    </w:rPr>
  </w:style>
  <w:style w:type="character" w:customStyle="1" w:styleId="Tijeloteksta-uvlaka3Char">
    <w:name w:val="Tijelo teksta - uvlaka 3 Char"/>
    <w:link w:val="Tijeloteksta-uvlaka3"/>
    <w:rsid w:val="00F86482"/>
    <w:rPr>
      <w:sz w:val="16"/>
      <w:szCs w:val="16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CD44FE"/>
    <w:rPr>
      <w:lang w:val="en-AU"/>
    </w:rPr>
  </w:style>
  <w:style w:type="paragraph" w:styleId="Odlomakpopisa">
    <w:name w:val="List Paragraph"/>
    <w:basedOn w:val="Normal"/>
    <w:link w:val="OdlomakpopisaChar"/>
    <w:uiPriority w:val="34"/>
    <w:qFormat/>
    <w:rsid w:val="00E8319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3E75A6"/>
    <w:rPr>
      <w:lang w:val="en-AU"/>
    </w:rPr>
  </w:style>
  <w:style w:type="character" w:customStyle="1" w:styleId="Naslov1Char">
    <w:name w:val="Naslov 1 Char"/>
    <w:basedOn w:val="Zadanifontodlomka"/>
    <w:link w:val="Naslov1"/>
    <w:rsid w:val="00A6004F"/>
    <w:rPr>
      <w:sz w:val="24"/>
    </w:rPr>
  </w:style>
  <w:style w:type="character" w:customStyle="1" w:styleId="Naslov2Char">
    <w:name w:val="Naslov 2 Char"/>
    <w:basedOn w:val="Zadanifontodlomka"/>
    <w:link w:val="Naslov2"/>
    <w:rsid w:val="00A6004F"/>
    <w:rPr>
      <w:b/>
      <w:sz w:val="24"/>
      <w:lang w:val="en-AU"/>
    </w:rPr>
  </w:style>
  <w:style w:type="paragraph" w:styleId="TOCNaslov">
    <w:name w:val="TOC Heading"/>
    <w:basedOn w:val="Naslov1"/>
    <w:next w:val="Normal"/>
    <w:uiPriority w:val="39"/>
    <w:unhideWhenUsed/>
    <w:qFormat/>
    <w:rsid w:val="003C022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C022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91FDA"/>
    <w:pPr>
      <w:tabs>
        <w:tab w:val="right" w:leader="dot" w:pos="9345"/>
      </w:tabs>
      <w:spacing w:after="100"/>
    </w:pPr>
  </w:style>
  <w:style w:type="character" w:styleId="Hiperveza">
    <w:name w:val="Hyperlink"/>
    <w:basedOn w:val="Zadanifontodlomka"/>
    <w:uiPriority w:val="99"/>
    <w:unhideWhenUsed/>
    <w:rsid w:val="003C0225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3C0225"/>
    <w:rPr>
      <w:sz w:val="24"/>
      <w:u w:val="single"/>
      <w:lang w:val="en-AU"/>
    </w:rPr>
  </w:style>
  <w:style w:type="paragraph" w:styleId="Sadraj3">
    <w:name w:val="toc 3"/>
    <w:basedOn w:val="Normal"/>
    <w:next w:val="Normal"/>
    <w:autoRedefine/>
    <w:uiPriority w:val="39"/>
    <w:unhideWhenUsed/>
    <w:rsid w:val="005B00F8"/>
    <w:pPr>
      <w:tabs>
        <w:tab w:val="right" w:leader="dot" w:pos="9345"/>
      </w:tabs>
      <w:spacing w:after="100"/>
      <w:ind w:left="400"/>
    </w:pPr>
    <w:rPr>
      <w:rFonts w:asciiTheme="minorHAnsi" w:hAnsiTheme="minorHAnsi" w:cs="Arial"/>
      <w:bCs/>
      <w:noProof/>
      <w:lang w:val="hr-HR"/>
    </w:rPr>
  </w:style>
  <w:style w:type="table" w:customStyle="1" w:styleId="Reetkatablice1">
    <w:name w:val="Rešetka tablice1"/>
    <w:basedOn w:val="Obinatablica"/>
    <w:next w:val="Reetkatablice"/>
    <w:rsid w:val="0095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rsid w:val="0095154E"/>
    <w:rPr>
      <w:sz w:val="24"/>
      <w:lang w:val="en-AU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5154E"/>
    <w:rPr>
      <w:b/>
      <w:sz w:val="24"/>
      <w:lang w:val="en-AU"/>
    </w:rPr>
  </w:style>
  <w:style w:type="paragraph" w:customStyle="1" w:styleId="gmail-msolistparagraph">
    <w:name w:val="gmail-msolistparagraph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customStyle="1" w:styleId="gmail-m-4504498717279870179msobodytextindent3">
    <w:name w:val="gmail-m_-4504498717279870179msobodytextindent3"/>
    <w:basedOn w:val="Normal"/>
    <w:rsid w:val="0095154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/>
    </w:rPr>
  </w:style>
  <w:style w:type="paragraph" w:styleId="Opisslike">
    <w:name w:val="caption"/>
    <w:basedOn w:val="Normal"/>
    <w:next w:val="Normal"/>
    <w:unhideWhenUsed/>
    <w:qFormat/>
    <w:rsid w:val="00F74A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E6C4-9DAA-4DDA-AE17-1ED63850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Polugodišnji obračun</vt:lpstr>
      <vt:lpstr>Polugodišnji obračun 2015</vt:lpstr>
    </vt:vector>
  </TitlesOfParts>
  <Company>GRAD BAKAR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Polugodišnji obračun</dc:title>
  <dc:creator>Iva Marohnić</dc:creator>
  <cp:lastModifiedBy>Josipa Miloš</cp:lastModifiedBy>
  <cp:revision>8</cp:revision>
  <cp:lastPrinted>2020-07-14T08:36:00Z</cp:lastPrinted>
  <dcterms:created xsi:type="dcterms:W3CDTF">2024-10-17T05:38:00Z</dcterms:created>
  <dcterms:modified xsi:type="dcterms:W3CDTF">2025-12-18T08:41:00Z</dcterms:modified>
</cp:coreProperties>
</file>