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F49" w14:textId="4FD89CEC" w:rsidR="006A631F" w:rsidRPr="00A6004F" w:rsidRDefault="001C61C9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 xml:space="preserve"> </w:t>
      </w:r>
      <w:r w:rsidR="004A0344">
        <w:rPr>
          <w:rFonts w:asciiTheme="minorHAnsi" w:hAnsiTheme="minorHAnsi" w:cs="Arial"/>
          <w:b/>
          <w:color w:val="FFFF00"/>
          <w:szCs w:val="24"/>
        </w:rPr>
        <w:t xml:space="preserve">OBRAZLOŽENJE </w:t>
      </w:r>
      <w:r w:rsidR="00F023B9">
        <w:rPr>
          <w:rFonts w:asciiTheme="minorHAnsi" w:hAnsiTheme="minorHAnsi" w:cs="Arial"/>
          <w:b/>
          <w:color w:val="FFFF00"/>
          <w:szCs w:val="24"/>
        </w:rPr>
        <w:t xml:space="preserve">PRIJEDLOGA I. </w:t>
      </w:r>
      <w:r w:rsidR="00587DD1">
        <w:rPr>
          <w:rFonts w:asciiTheme="minorHAnsi" w:hAnsiTheme="minorHAnsi" w:cs="Arial"/>
          <w:b/>
          <w:color w:val="FFFF00"/>
          <w:szCs w:val="24"/>
        </w:rPr>
        <w:t>IZMJENA FINANCIJSKOG PLANA</w:t>
      </w:r>
    </w:p>
    <w:p w14:paraId="4AC92C06" w14:textId="77777777" w:rsidR="00AD2588" w:rsidRDefault="00AD258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38FC463" w14:textId="128E674E" w:rsidR="0095154E" w:rsidRDefault="00AF43F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AF43F0">
        <w:rPr>
          <w:rFonts w:asciiTheme="minorHAnsi" w:hAnsiTheme="minorHAnsi"/>
          <w:sz w:val="22"/>
          <w:szCs w:val="22"/>
          <w:lang w:val="pl-PL"/>
        </w:rPr>
        <w:t xml:space="preserve">Temeljem odredbe članka 38. i 46. Zakona o proračunu (Narodne novine broj  144/21) i članka 43. Statuta Dječjeg vrtića Bakar (KLASA:025-01/22-01/1, URBROJ: 2170/02-54-01-22-1 od 24.11.2022.g), Upravno vijeće Dječjeg vrtića Bakar </w:t>
      </w:r>
      <w:r>
        <w:rPr>
          <w:rFonts w:asciiTheme="minorHAnsi" w:hAnsiTheme="minorHAnsi"/>
          <w:sz w:val="22"/>
          <w:szCs w:val="22"/>
          <w:lang w:val="pl-PL"/>
        </w:rPr>
        <w:t xml:space="preserve">predlaže </w:t>
      </w:r>
      <w:r w:rsidR="00C47639">
        <w:rPr>
          <w:rFonts w:asciiTheme="minorHAnsi" w:hAnsiTheme="minorHAnsi"/>
          <w:sz w:val="22"/>
          <w:szCs w:val="22"/>
          <w:lang w:val="pl-PL"/>
        </w:rPr>
        <w:t>1</w:t>
      </w:r>
      <w:r>
        <w:rPr>
          <w:rFonts w:asciiTheme="minorHAnsi" w:hAnsiTheme="minorHAnsi"/>
          <w:sz w:val="22"/>
          <w:szCs w:val="22"/>
          <w:lang w:val="pl-PL"/>
        </w:rPr>
        <w:t>. Izmjene Financijskog plana Dječjeg vrtića Bakar za 202</w:t>
      </w:r>
      <w:r w:rsidR="003A5CB3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>. godinu.</w:t>
      </w:r>
    </w:p>
    <w:p w14:paraId="27BE25A8" w14:textId="77777777" w:rsidR="00BF2D40" w:rsidRDefault="00BF2D4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DB63F2E" w14:textId="0C05C569" w:rsidR="00783A71" w:rsidRDefault="00783A7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Financijskim planom Dječjeg vrtića Bakar za 202</w:t>
      </w:r>
      <w:r w:rsidR="003A5CB3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43F8F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 planirani su ukupni prihodi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 u iznosu od 1.</w:t>
      </w:r>
      <w:r w:rsidR="003A5CB3">
        <w:rPr>
          <w:rFonts w:asciiTheme="minorHAnsi" w:hAnsiTheme="minorHAnsi"/>
          <w:sz w:val="22"/>
          <w:szCs w:val="22"/>
          <w:lang w:val="pl-PL"/>
        </w:rPr>
        <w:t>914</w:t>
      </w:r>
      <w:r w:rsidR="00863B6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50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0.00€, manjak prihoda u iznosu od </w:t>
      </w:r>
      <w:r w:rsidR="003A5CB3">
        <w:rPr>
          <w:rFonts w:asciiTheme="minorHAnsi" w:hAnsiTheme="minorHAnsi"/>
          <w:sz w:val="22"/>
          <w:szCs w:val="22"/>
          <w:lang w:val="pl-PL"/>
        </w:rPr>
        <w:t>70</w:t>
      </w:r>
      <w:r w:rsidR="00863B6A">
        <w:rPr>
          <w:rFonts w:asciiTheme="minorHAnsi" w:hAnsiTheme="minorHAnsi"/>
          <w:sz w:val="22"/>
          <w:szCs w:val="22"/>
          <w:lang w:val="pl-PL"/>
        </w:rPr>
        <w:t>.000.00 €</w:t>
      </w:r>
      <w:r>
        <w:rPr>
          <w:rFonts w:asciiTheme="minorHAnsi" w:hAnsiTheme="minorHAnsi"/>
          <w:sz w:val="22"/>
          <w:szCs w:val="22"/>
          <w:lang w:val="pl-PL"/>
        </w:rPr>
        <w:t xml:space="preserve"> i rashodi u iznosu od 1.</w:t>
      </w:r>
      <w:r w:rsidR="003A5CB3">
        <w:rPr>
          <w:rFonts w:asciiTheme="minorHAnsi" w:hAnsiTheme="minorHAnsi"/>
          <w:sz w:val="22"/>
          <w:szCs w:val="22"/>
          <w:lang w:val="pl-PL"/>
        </w:rPr>
        <w:t>844</w:t>
      </w:r>
      <w:r w:rsidR="00863B6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50</w:t>
      </w:r>
      <w:r w:rsidR="00863B6A">
        <w:rPr>
          <w:rFonts w:asciiTheme="minorHAnsi" w:hAnsiTheme="minorHAnsi"/>
          <w:sz w:val="22"/>
          <w:szCs w:val="22"/>
          <w:lang w:val="pl-PL"/>
        </w:rPr>
        <w:t>0.00</w:t>
      </w:r>
      <w:r>
        <w:rPr>
          <w:rFonts w:asciiTheme="minorHAnsi" w:hAnsiTheme="minorHAnsi"/>
          <w:sz w:val="22"/>
          <w:szCs w:val="22"/>
          <w:lang w:val="pl-PL"/>
        </w:rPr>
        <w:t xml:space="preserve"> €. Potreba za novim uravnoteženjem Financijskog plana ukazala se zbog planiranja i rasporeda ostvarenog rezultata poslovanja Dječjeg vrtića Bakar iz 202</w:t>
      </w:r>
      <w:r w:rsidR="003A5CB3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 xml:space="preserve">. godine prema </w:t>
      </w:r>
      <w:r w:rsidR="00845F59">
        <w:rPr>
          <w:rFonts w:asciiTheme="minorHAnsi" w:hAnsiTheme="minorHAnsi"/>
          <w:sz w:val="22"/>
          <w:szCs w:val="22"/>
          <w:lang w:val="pl-PL"/>
        </w:rPr>
        <w:t>Financijskom izvještaju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45F59">
        <w:rPr>
          <w:rFonts w:asciiTheme="minorHAnsi" w:hAnsiTheme="minorHAnsi"/>
          <w:sz w:val="22"/>
          <w:szCs w:val="22"/>
          <w:lang w:val="pl-PL"/>
        </w:rPr>
        <w:t>za 20</w:t>
      </w:r>
      <w:r>
        <w:rPr>
          <w:rFonts w:asciiTheme="minorHAnsi" w:hAnsiTheme="minorHAnsi"/>
          <w:sz w:val="22"/>
          <w:szCs w:val="22"/>
          <w:lang w:val="pl-PL"/>
        </w:rPr>
        <w:t>2</w:t>
      </w:r>
      <w:r w:rsidR="003A5CB3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45F59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odinu, kao i zbog novih procjena prihoda i rashoda unutar planiranih programa i aktivnosti.</w:t>
      </w:r>
    </w:p>
    <w:p w14:paraId="4C1447FA" w14:textId="77777777" w:rsidR="00BF2D40" w:rsidRDefault="00BF2D4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600130A" w14:textId="78129414" w:rsidR="00A3275D" w:rsidRDefault="00783A7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 izmjenama i dopunama Financijskog plana Dječjeg vrtića Bakar za 202</w:t>
      </w:r>
      <w:r w:rsidR="003A5CB3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 xml:space="preserve">. godinu </w:t>
      </w:r>
      <w:r w:rsidR="00863B6A">
        <w:rPr>
          <w:rFonts w:asciiTheme="minorHAnsi" w:hAnsiTheme="minorHAnsi"/>
          <w:sz w:val="22"/>
          <w:szCs w:val="22"/>
          <w:lang w:val="pl-PL"/>
        </w:rPr>
        <w:t xml:space="preserve">predlaže se </w:t>
      </w:r>
      <w:r w:rsidR="00150529">
        <w:rPr>
          <w:rFonts w:asciiTheme="minorHAnsi" w:hAnsiTheme="minorHAnsi"/>
          <w:sz w:val="22"/>
          <w:szCs w:val="22"/>
          <w:lang w:val="pl-PL"/>
        </w:rPr>
        <w:t>poveća</w:t>
      </w:r>
      <w:r w:rsidR="00843F8F">
        <w:rPr>
          <w:rFonts w:asciiTheme="minorHAnsi" w:hAnsiTheme="minorHAnsi"/>
          <w:sz w:val="22"/>
          <w:szCs w:val="22"/>
          <w:lang w:val="pl-PL"/>
        </w:rPr>
        <w:t>n</w:t>
      </w:r>
      <w:r w:rsidR="00863B6A">
        <w:rPr>
          <w:rFonts w:asciiTheme="minorHAnsi" w:hAnsiTheme="minorHAnsi"/>
          <w:sz w:val="22"/>
          <w:szCs w:val="22"/>
          <w:lang w:val="pl-PL"/>
        </w:rPr>
        <w:t>je</w:t>
      </w:r>
      <w:r w:rsidR="0078798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50529">
        <w:rPr>
          <w:rFonts w:asciiTheme="minorHAnsi" w:hAnsiTheme="minorHAnsi"/>
          <w:sz w:val="22"/>
          <w:szCs w:val="22"/>
          <w:lang w:val="pl-PL"/>
        </w:rPr>
        <w:t>prihod</w:t>
      </w:r>
      <w:r w:rsidR="00863B6A">
        <w:rPr>
          <w:rFonts w:asciiTheme="minorHAnsi" w:hAnsiTheme="minorHAnsi"/>
          <w:sz w:val="22"/>
          <w:szCs w:val="22"/>
          <w:lang w:val="pl-PL"/>
        </w:rPr>
        <w:t>a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poslovanja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C61C9">
        <w:rPr>
          <w:rFonts w:asciiTheme="minorHAnsi" w:hAnsiTheme="minorHAnsi"/>
          <w:sz w:val="22"/>
          <w:szCs w:val="22"/>
          <w:lang w:val="pl-PL"/>
        </w:rPr>
        <w:t>z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a </w:t>
      </w:r>
      <w:r w:rsidR="003A5CB3">
        <w:rPr>
          <w:rFonts w:asciiTheme="minorHAnsi" w:hAnsiTheme="minorHAnsi"/>
          <w:sz w:val="22"/>
          <w:szCs w:val="22"/>
          <w:lang w:val="pl-PL"/>
        </w:rPr>
        <w:t>37</w:t>
      </w:r>
      <w:r w:rsidR="006254A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86</w:t>
      </w:r>
      <w:r w:rsidR="006254AA">
        <w:rPr>
          <w:rFonts w:asciiTheme="minorHAnsi" w:hAnsiTheme="minorHAnsi"/>
          <w:sz w:val="22"/>
          <w:szCs w:val="22"/>
          <w:lang w:val="pl-PL"/>
        </w:rPr>
        <w:t>0</w:t>
      </w:r>
      <w:r w:rsidR="001C61C9">
        <w:rPr>
          <w:rFonts w:asciiTheme="minorHAnsi" w:hAnsiTheme="minorHAnsi"/>
          <w:sz w:val="22"/>
          <w:szCs w:val="22"/>
          <w:lang w:val="pl-PL"/>
        </w:rPr>
        <w:t>,</w:t>
      </w:r>
      <w:r w:rsidR="006254AA">
        <w:rPr>
          <w:rFonts w:asciiTheme="minorHAnsi" w:hAnsiTheme="minorHAnsi"/>
          <w:sz w:val="22"/>
          <w:szCs w:val="22"/>
          <w:lang w:val="pl-PL"/>
        </w:rPr>
        <w:t>00€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na iznos od 1.</w:t>
      </w:r>
      <w:r w:rsidR="003A5CB3">
        <w:rPr>
          <w:rFonts w:asciiTheme="minorHAnsi" w:hAnsiTheme="minorHAnsi"/>
          <w:sz w:val="22"/>
          <w:szCs w:val="22"/>
          <w:lang w:val="pl-PL"/>
        </w:rPr>
        <w:t>952</w:t>
      </w:r>
      <w:r w:rsidR="006254A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36</w:t>
      </w:r>
      <w:r w:rsidR="006254AA">
        <w:rPr>
          <w:rFonts w:asciiTheme="minorHAnsi" w:hAnsiTheme="minorHAnsi"/>
          <w:sz w:val="22"/>
          <w:szCs w:val="22"/>
          <w:lang w:val="pl-PL"/>
        </w:rPr>
        <w:t>0,00</w:t>
      </w:r>
      <w:r w:rsidR="00150529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6254AA">
        <w:rPr>
          <w:rFonts w:asciiTheme="minorHAnsi" w:hAnsiTheme="minorHAnsi"/>
          <w:sz w:val="22"/>
          <w:szCs w:val="22"/>
          <w:lang w:val="pl-PL"/>
        </w:rPr>
        <w:t>,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povećanje rashoda poslovanja </w:t>
      </w:r>
      <w:r w:rsidR="006254AA">
        <w:rPr>
          <w:rFonts w:asciiTheme="minorHAnsi" w:hAnsiTheme="minorHAnsi"/>
          <w:sz w:val="22"/>
          <w:szCs w:val="22"/>
          <w:lang w:val="pl-PL"/>
        </w:rPr>
        <w:t xml:space="preserve">i rashoda za nabavu nefinencijeske imovine </w:t>
      </w:r>
      <w:r w:rsidR="003A5CB3">
        <w:rPr>
          <w:rFonts w:asciiTheme="minorHAnsi" w:hAnsiTheme="minorHAnsi"/>
          <w:sz w:val="22"/>
          <w:szCs w:val="22"/>
          <w:lang w:val="pl-PL"/>
        </w:rPr>
        <w:t>u ukupnom iznosu od</w:t>
      </w:r>
      <w:r w:rsidR="006254A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3A5CB3">
        <w:rPr>
          <w:rFonts w:asciiTheme="minorHAnsi" w:hAnsiTheme="minorHAnsi"/>
          <w:sz w:val="22"/>
          <w:szCs w:val="22"/>
          <w:lang w:val="pl-PL"/>
        </w:rPr>
        <w:t>35</w:t>
      </w:r>
      <w:r w:rsidR="006254A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585</w:t>
      </w:r>
      <w:r w:rsidR="006254AA">
        <w:rPr>
          <w:rFonts w:asciiTheme="minorHAnsi" w:hAnsiTheme="minorHAnsi"/>
          <w:sz w:val="22"/>
          <w:szCs w:val="22"/>
          <w:lang w:val="pl-PL"/>
        </w:rPr>
        <w:t xml:space="preserve">,00 € 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na iznos od 1.</w:t>
      </w:r>
      <w:r w:rsidR="003A5CB3">
        <w:rPr>
          <w:rFonts w:asciiTheme="minorHAnsi" w:hAnsiTheme="minorHAnsi"/>
          <w:sz w:val="22"/>
          <w:szCs w:val="22"/>
          <w:lang w:val="pl-PL"/>
        </w:rPr>
        <w:t>880</w:t>
      </w:r>
      <w:r w:rsidR="006254AA">
        <w:rPr>
          <w:rFonts w:asciiTheme="minorHAnsi" w:hAnsiTheme="minorHAnsi"/>
          <w:sz w:val="22"/>
          <w:szCs w:val="22"/>
          <w:lang w:val="pl-PL"/>
        </w:rPr>
        <w:t>.</w:t>
      </w:r>
      <w:r w:rsidR="003A5CB3">
        <w:rPr>
          <w:rFonts w:asciiTheme="minorHAnsi" w:hAnsiTheme="minorHAnsi"/>
          <w:sz w:val="22"/>
          <w:szCs w:val="22"/>
          <w:lang w:val="pl-PL"/>
        </w:rPr>
        <w:t>085</w:t>
      </w:r>
      <w:r w:rsidR="006254AA">
        <w:rPr>
          <w:rFonts w:asciiTheme="minorHAnsi" w:hAnsiTheme="minorHAnsi"/>
          <w:sz w:val="22"/>
          <w:szCs w:val="22"/>
          <w:lang w:val="pl-PL"/>
        </w:rPr>
        <w:t>,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00 €. </w:t>
      </w:r>
    </w:p>
    <w:p w14:paraId="7F585FB3" w14:textId="31EAB172" w:rsidR="00C021D5" w:rsidRDefault="005C26B2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 izmjenama i dopunama Financijskog plana Dječjeg vrtić</w:t>
      </w:r>
      <w:r w:rsidR="00A3275D">
        <w:rPr>
          <w:rFonts w:asciiTheme="minorHAnsi" w:hAnsiTheme="minorHAnsi"/>
          <w:sz w:val="22"/>
          <w:szCs w:val="22"/>
          <w:lang w:val="pl-PL"/>
        </w:rPr>
        <w:t>a</w:t>
      </w:r>
      <w:r>
        <w:rPr>
          <w:rFonts w:asciiTheme="minorHAnsi" w:hAnsiTheme="minorHAnsi"/>
          <w:sz w:val="22"/>
          <w:szCs w:val="22"/>
          <w:lang w:val="pl-PL"/>
        </w:rPr>
        <w:t xml:space="preserve"> Bakar za 202</w:t>
      </w:r>
      <w:r w:rsidR="003A5CB3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>. g.</w:t>
      </w:r>
      <w:r w:rsidR="007718E3">
        <w:rPr>
          <w:rFonts w:asciiTheme="minorHAnsi" w:hAnsiTheme="minorHAnsi"/>
          <w:sz w:val="22"/>
          <w:szCs w:val="22"/>
          <w:lang w:val="pl-PL"/>
        </w:rPr>
        <w:t xml:space="preserve">  planirani manjak prihoda 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iz prethodne godine usklađuje se </w:t>
      </w:r>
      <w:r w:rsidR="007718E3">
        <w:rPr>
          <w:rFonts w:asciiTheme="minorHAnsi" w:hAnsiTheme="minorHAnsi"/>
          <w:sz w:val="22"/>
          <w:szCs w:val="22"/>
          <w:lang w:val="pl-PL"/>
        </w:rPr>
        <w:t>sa ostvarenim rezultatom poslovanja Dječjeg vrtića Bakar prema Financijskom izvještaju za 202</w:t>
      </w:r>
      <w:r w:rsidR="003A5CB3">
        <w:rPr>
          <w:rFonts w:asciiTheme="minorHAnsi" w:hAnsiTheme="minorHAnsi"/>
          <w:sz w:val="22"/>
          <w:szCs w:val="22"/>
          <w:lang w:val="pl-PL"/>
        </w:rPr>
        <w:t>5</w:t>
      </w:r>
      <w:r w:rsidR="007718E3"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895557">
        <w:rPr>
          <w:rFonts w:asciiTheme="minorHAnsi" w:hAnsiTheme="minorHAnsi"/>
          <w:sz w:val="22"/>
          <w:szCs w:val="22"/>
          <w:lang w:val="pl-PL"/>
        </w:rPr>
        <w:t>g</w:t>
      </w:r>
      <w:r w:rsidR="007718E3">
        <w:rPr>
          <w:rFonts w:asciiTheme="minorHAnsi" w:hAnsiTheme="minorHAnsi"/>
          <w:sz w:val="22"/>
          <w:szCs w:val="22"/>
          <w:lang w:val="pl-PL"/>
        </w:rPr>
        <w:t>odi</w:t>
      </w:r>
      <w:r w:rsidR="00A3275D">
        <w:rPr>
          <w:rFonts w:asciiTheme="minorHAnsi" w:hAnsiTheme="minorHAnsi"/>
          <w:sz w:val="22"/>
          <w:szCs w:val="22"/>
          <w:lang w:val="pl-PL"/>
        </w:rPr>
        <w:t>n</w:t>
      </w:r>
      <w:r w:rsidR="00895557">
        <w:rPr>
          <w:rFonts w:asciiTheme="minorHAnsi" w:hAnsiTheme="minorHAnsi"/>
          <w:sz w:val="22"/>
          <w:szCs w:val="22"/>
          <w:lang w:val="pl-PL"/>
        </w:rPr>
        <w:t>u</w:t>
      </w:r>
      <w:r w:rsidR="00495E6B">
        <w:rPr>
          <w:rFonts w:asciiTheme="minorHAnsi" w:hAnsiTheme="minorHAnsi"/>
          <w:sz w:val="22"/>
          <w:szCs w:val="22"/>
          <w:lang w:val="pl-PL"/>
        </w:rPr>
        <w:t>,</w:t>
      </w:r>
      <w:r w:rsidR="00495E6B" w:rsidRPr="00495E6B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povećanjem planironog manjka za </w:t>
      </w:r>
      <w:r w:rsidR="003A5CB3">
        <w:rPr>
          <w:rFonts w:asciiTheme="minorHAnsi" w:hAnsiTheme="minorHAnsi"/>
          <w:sz w:val="22"/>
          <w:szCs w:val="22"/>
          <w:lang w:val="pl-PL"/>
        </w:rPr>
        <w:t>2.275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.00 €,  </w:t>
      </w:r>
      <w:r w:rsidR="00A3275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821A7">
        <w:rPr>
          <w:rFonts w:asciiTheme="minorHAnsi" w:hAnsiTheme="minorHAnsi"/>
          <w:sz w:val="22"/>
          <w:szCs w:val="22"/>
          <w:lang w:val="pl-PL"/>
        </w:rPr>
        <w:t xml:space="preserve"> na ukupan iznos manjka prihoda od </w:t>
      </w:r>
      <w:r w:rsidR="003A5CB3">
        <w:rPr>
          <w:rFonts w:asciiTheme="minorHAnsi" w:hAnsiTheme="minorHAnsi"/>
          <w:sz w:val="22"/>
          <w:szCs w:val="22"/>
          <w:lang w:val="pl-PL"/>
        </w:rPr>
        <w:t>72.275,00</w:t>
      </w:r>
      <w:r w:rsidR="001821A7">
        <w:rPr>
          <w:rFonts w:asciiTheme="minorHAnsi" w:hAnsiTheme="minorHAnsi"/>
          <w:sz w:val="22"/>
          <w:szCs w:val="22"/>
          <w:lang w:val="pl-PL"/>
        </w:rPr>
        <w:t xml:space="preserve"> €. </w:t>
      </w:r>
    </w:p>
    <w:p w14:paraId="7CE3AD45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7037E60" w14:textId="07680B84" w:rsidR="00777766" w:rsidRPr="008831B1" w:rsidRDefault="00777766" w:rsidP="00C6427F">
      <w:pPr>
        <w:pStyle w:val="Tijeloteksta-uvlaka3"/>
        <w:numPr>
          <w:ilvl w:val="0"/>
          <w:numId w:val="24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>OBRAZLOŽENJE OPĆEG DIJELA FINANCIJSKOG PLANA</w:t>
      </w:r>
    </w:p>
    <w:p w14:paraId="4F8AD012" w14:textId="77777777" w:rsidR="00483D03" w:rsidRPr="00777766" w:rsidRDefault="00483D03" w:rsidP="00483D03">
      <w:pPr>
        <w:pStyle w:val="Tijeloteksta-uvlaka3"/>
        <w:spacing w:before="80" w:after="80"/>
        <w:ind w:left="72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4B5CF692" w14:textId="1651B653" w:rsidR="008831B1" w:rsidRPr="001D3508" w:rsidRDefault="00150529" w:rsidP="001D3508">
      <w:pPr>
        <w:pStyle w:val="Tijeloteksta-uvlaka3"/>
        <w:numPr>
          <w:ilvl w:val="0"/>
          <w:numId w:val="25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 xml:space="preserve">PRIHODI </w:t>
      </w:r>
    </w:p>
    <w:p w14:paraId="713783B6" w14:textId="4F27A456" w:rsidR="002850F8" w:rsidRDefault="004E459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Prijedlogom  </w:t>
      </w:r>
      <w:r w:rsidR="00495E6B">
        <w:rPr>
          <w:rFonts w:asciiTheme="minorHAnsi" w:hAnsiTheme="minorHAnsi"/>
          <w:sz w:val="22"/>
          <w:szCs w:val="22"/>
          <w:lang w:val="pl-PL"/>
        </w:rPr>
        <w:t>Prvih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495E6B">
        <w:rPr>
          <w:rFonts w:asciiTheme="minorHAnsi" w:hAnsiTheme="minorHAnsi"/>
          <w:sz w:val="22"/>
          <w:szCs w:val="22"/>
          <w:lang w:val="pl-PL"/>
        </w:rPr>
        <w:t>i</w:t>
      </w:r>
      <w:r>
        <w:rPr>
          <w:rFonts w:asciiTheme="minorHAnsi" w:hAnsiTheme="minorHAnsi"/>
          <w:sz w:val="22"/>
          <w:szCs w:val="22"/>
          <w:lang w:val="pl-PL"/>
        </w:rPr>
        <w:t>zmjena i dopuna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Financjsk</w:t>
      </w:r>
      <w:r>
        <w:rPr>
          <w:rFonts w:asciiTheme="minorHAnsi" w:hAnsiTheme="minorHAnsi"/>
          <w:sz w:val="22"/>
          <w:szCs w:val="22"/>
          <w:lang w:val="pl-PL"/>
        </w:rPr>
        <w:t>og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plan</w:t>
      </w:r>
      <w:r>
        <w:rPr>
          <w:rFonts w:asciiTheme="minorHAnsi" w:hAnsiTheme="minorHAnsi"/>
          <w:sz w:val="22"/>
          <w:szCs w:val="22"/>
          <w:lang w:val="pl-PL"/>
        </w:rPr>
        <w:t>a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Dječjeg vrtića Bakar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za 202</w:t>
      </w:r>
      <w:r w:rsidR="003A5CB3">
        <w:rPr>
          <w:rFonts w:asciiTheme="minorHAnsi" w:hAnsiTheme="minorHAnsi"/>
          <w:sz w:val="22"/>
          <w:szCs w:val="22"/>
          <w:lang w:val="pl-PL"/>
        </w:rPr>
        <w:t>6</w:t>
      </w:r>
      <w:r w:rsidR="00777766">
        <w:rPr>
          <w:rFonts w:asciiTheme="minorHAnsi" w:hAnsiTheme="minorHAnsi"/>
          <w:sz w:val="22"/>
          <w:szCs w:val="22"/>
          <w:lang w:val="pl-PL"/>
        </w:rPr>
        <w:t>. godinu p</w:t>
      </w:r>
      <w:r w:rsidR="00495E6B">
        <w:rPr>
          <w:rFonts w:asciiTheme="minorHAnsi" w:hAnsiTheme="minorHAnsi"/>
          <w:sz w:val="22"/>
          <w:szCs w:val="22"/>
          <w:lang w:val="pl-PL"/>
        </w:rPr>
        <w:t>redlaž</w:t>
      </w:r>
      <w:r w:rsidR="00483D03">
        <w:rPr>
          <w:rFonts w:asciiTheme="minorHAnsi" w:hAnsiTheme="minorHAnsi"/>
          <w:sz w:val="22"/>
          <w:szCs w:val="22"/>
          <w:lang w:val="pl-PL"/>
        </w:rPr>
        <w:t>e</w:t>
      </w:r>
      <w:r w:rsidR="00777766">
        <w:rPr>
          <w:rFonts w:asciiTheme="minorHAnsi" w:hAnsiTheme="minorHAnsi"/>
          <w:sz w:val="22"/>
          <w:szCs w:val="22"/>
          <w:lang w:val="pl-PL"/>
        </w:rPr>
        <w:t xml:space="preserve"> se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povećanje prihoda u iznosu od </w:t>
      </w:r>
      <w:r w:rsidR="003A5CB3">
        <w:rPr>
          <w:rFonts w:asciiTheme="minorHAnsi" w:hAnsiTheme="minorHAnsi"/>
          <w:sz w:val="22"/>
          <w:szCs w:val="22"/>
          <w:lang w:val="pl-PL"/>
        </w:rPr>
        <w:t>37.860,00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A140E2">
        <w:rPr>
          <w:rFonts w:asciiTheme="minorHAnsi" w:hAnsiTheme="minorHAnsi"/>
          <w:sz w:val="22"/>
          <w:szCs w:val="22"/>
          <w:lang w:val="pl-PL"/>
        </w:rPr>
        <w:t>.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Povećanja se odnos</w:t>
      </w:r>
      <w:r w:rsidR="00EE6B19">
        <w:rPr>
          <w:rFonts w:asciiTheme="minorHAnsi" w:hAnsiTheme="minorHAnsi"/>
          <w:sz w:val="22"/>
          <w:szCs w:val="22"/>
          <w:lang w:val="pl-PL"/>
        </w:rPr>
        <w:t>e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 na sljedeće </w:t>
      </w:r>
      <w:r w:rsidR="00777766">
        <w:rPr>
          <w:rFonts w:asciiTheme="minorHAnsi" w:hAnsiTheme="minorHAnsi"/>
          <w:sz w:val="22"/>
          <w:szCs w:val="22"/>
          <w:lang w:val="pl-PL"/>
        </w:rPr>
        <w:t>p</w:t>
      </w:r>
      <w:r w:rsidR="004D2E87">
        <w:rPr>
          <w:rFonts w:asciiTheme="minorHAnsi" w:hAnsiTheme="minorHAnsi"/>
          <w:sz w:val="22"/>
          <w:szCs w:val="22"/>
          <w:lang w:val="pl-PL"/>
        </w:rPr>
        <w:t>rihod</w:t>
      </w:r>
      <w:r w:rsidR="00483D03">
        <w:rPr>
          <w:rFonts w:asciiTheme="minorHAnsi" w:hAnsiTheme="minorHAnsi"/>
          <w:sz w:val="22"/>
          <w:szCs w:val="22"/>
          <w:lang w:val="pl-PL"/>
        </w:rPr>
        <w:t>e</w:t>
      </w:r>
      <w:r w:rsidR="002850F8">
        <w:rPr>
          <w:rFonts w:asciiTheme="minorHAnsi" w:hAnsiTheme="minorHAnsi"/>
          <w:sz w:val="22"/>
          <w:szCs w:val="22"/>
          <w:lang w:val="pl-PL"/>
        </w:rPr>
        <w:t>:</w:t>
      </w:r>
    </w:p>
    <w:p w14:paraId="6F7AADA2" w14:textId="0078A468" w:rsidR="006254AA" w:rsidRDefault="006254AA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</w:t>
      </w:r>
      <w:r w:rsidR="006975ED">
        <w:rPr>
          <w:rFonts w:asciiTheme="minorHAnsi" w:hAnsiTheme="minorHAnsi"/>
          <w:sz w:val="22"/>
          <w:szCs w:val="22"/>
          <w:lang w:val="pl-PL"/>
        </w:rPr>
        <w:t>P</w:t>
      </w:r>
      <w:r>
        <w:rPr>
          <w:rFonts w:asciiTheme="minorHAnsi" w:hAnsiTheme="minorHAnsi"/>
          <w:sz w:val="22"/>
          <w:szCs w:val="22"/>
          <w:lang w:val="pl-PL"/>
        </w:rPr>
        <w:t xml:space="preserve">rihodi </w:t>
      </w:r>
      <w:r w:rsidR="009E2F5F">
        <w:rPr>
          <w:rFonts w:asciiTheme="minorHAnsi" w:hAnsiTheme="minorHAnsi"/>
          <w:sz w:val="22"/>
          <w:szCs w:val="22"/>
          <w:lang w:val="pl-PL"/>
        </w:rPr>
        <w:t xml:space="preserve">od sufinanciranja 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cijene usluga DV Bakar </w:t>
      </w:r>
      <w:r w:rsidR="009E2F5F">
        <w:rPr>
          <w:rFonts w:asciiTheme="minorHAnsi" w:hAnsiTheme="minorHAnsi"/>
          <w:sz w:val="22"/>
          <w:szCs w:val="22"/>
          <w:lang w:val="pl-PL"/>
        </w:rPr>
        <w:t>po socijalnom programu povećavaju se za 7.5</w:t>
      </w:r>
      <w:r w:rsidR="003A5CB3">
        <w:rPr>
          <w:rFonts w:asciiTheme="minorHAnsi" w:hAnsiTheme="minorHAnsi"/>
          <w:sz w:val="22"/>
          <w:szCs w:val="22"/>
          <w:lang w:val="pl-PL"/>
        </w:rPr>
        <w:t>85</w:t>
      </w:r>
      <w:r w:rsidR="009E2F5F">
        <w:rPr>
          <w:rFonts w:asciiTheme="minorHAnsi" w:hAnsiTheme="minorHAnsi"/>
          <w:sz w:val="22"/>
          <w:szCs w:val="22"/>
          <w:lang w:val="pl-PL"/>
        </w:rPr>
        <w:t>.00 €</w:t>
      </w:r>
      <w:r w:rsidR="00483D03">
        <w:rPr>
          <w:rFonts w:asciiTheme="minorHAnsi" w:hAnsiTheme="minorHAnsi"/>
          <w:sz w:val="22"/>
          <w:szCs w:val="22"/>
          <w:lang w:val="pl-PL"/>
        </w:rPr>
        <w:t xml:space="preserve">. </w:t>
      </w:r>
    </w:p>
    <w:p w14:paraId="4BDA5B1A" w14:textId="027D80E5" w:rsidR="00C021D5" w:rsidRDefault="00C021D5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</w:t>
      </w:r>
      <w:r w:rsidR="006975ED">
        <w:rPr>
          <w:rFonts w:asciiTheme="minorHAnsi" w:hAnsiTheme="minorHAnsi"/>
          <w:sz w:val="22"/>
          <w:szCs w:val="22"/>
          <w:lang w:val="pl-PL"/>
        </w:rPr>
        <w:t>P</w:t>
      </w:r>
      <w:r>
        <w:rPr>
          <w:rFonts w:asciiTheme="minorHAnsi" w:hAnsiTheme="minorHAnsi"/>
          <w:sz w:val="22"/>
          <w:szCs w:val="22"/>
          <w:lang w:val="pl-PL"/>
        </w:rPr>
        <w:t xml:space="preserve">rihodi od </w:t>
      </w:r>
      <w:r w:rsidR="003A5CB3">
        <w:rPr>
          <w:rFonts w:asciiTheme="minorHAnsi" w:hAnsiTheme="minorHAnsi"/>
          <w:sz w:val="22"/>
          <w:szCs w:val="22"/>
          <w:lang w:val="pl-PL"/>
        </w:rPr>
        <w:t>tekućih</w:t>
      </w:r>
      <w:r w:rsidR="00C65FF6">
        <w:rPr>
          <w:rFonts w:asciiTheme="minorHAnsi" w:hAnsiTheme="minorHAnsi"/>
          <w:sz w:val="22"/>
          <w:szCs w:val="22"/>
          <w:lang w:val="pl-PL"/>
        </w:rPr>
        <w:t xml:space="preserve"> donacija</w:t>
      </w:r>
      <w:r w:rsidR="003A5CB3">
        <w:rPr>
          <w:rFonts w:asciiTheme="minorHAnsi" w:hAnsiTheme="minorHAnsi"/>
          <w:sz w:val="22"/>
          <w:szCs w:val="22"/>
          <w:lang w:val="pl-PL"/>
        </w:rPr>
        <w:t xml:space="preserve"> – planiraju se u iznosu od 3.750.00 €, a odnose se na tekuću donaciju TD INA ugovorenu i dijelom utrošenu krajem prošle godine.</w:t>
      </w:r>
      <w:r w:rsidR="006975ED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564DD03B" w14:textId="3C52E68D" w:rsidR="006254AA" w:rsidRDefault="006254AA" w:rsidP="006254A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prihodi iz proračuna Grada Bakra poveća</w:t>
      </w:r>
      <w:r w:rsidR="00483D03">
        <w:rPr>
          <w:rFonts w:asciiTheme="minorHAnsi" w:hAnsiTheme="minorHAnsi"/>
          <w:sz w:val="22"/>
          <w:szCs w:val="22"/>
          <w:lang w:val="pl-PL"/>
        </w:rPr>
        <w:t>ju se</w:t>
      </w:r>
      <w:r>
        <w:rPr>
          <w:rFonts w:asciiTheme="minorHAnsi" w:hAnsiTheme="minorHAnsi"/>
          <w:sz w:val="22"/>
          <w:szCs w:val="22"/>
          <w:lang w:val="pl-PL"/>
        </w:rPr>
        <w:t xml:space="preserve"> za </w:t>
      </w:r>
      <w:r w:rsidR="003A5CB3">
        <w:rPr>
          <w:rFonts w:asciiTheme="minorHAnsi" w:hAnsiTheme="minorHAnsi"/>
          <w:sz w:val="22"/>
          <w:szCs w:val="22"/>
          <w:lang w:val="pl-PL"/>
        </w:rPr>
        <w:t>2</w:t>
      </w:r>
      <w:r w:rsidR="00483D03">
        <w:rPr>
          <w:rFonts w:asciiTheme="minorHAnsi" w:hAnsiTheme="minorHAnsi"/>
          <w:sz w:val="22"/>
          <w:szCs w:val="22"/>
          <w:lang w:val="pl-PL"/>
        </w:rPr>
        <w:t>6.</w:t>
      </w:r>
      <w:r w:rsidR="003A5CB3">
        <w:rPr>
          <w:rFonts w:asciiTheme="minorHAnsi" w:hAnsiTheme="minorHAnsi"/>
          <w:sz w:val="22"/>
          <w:szCs w:val="22"/>
          <w:lang w:val="pl-PL"/>
        </w:rPr>
        <w:t>525</w:t>
      </w:r>
      <w:r w:rsidR="00483D03">
        <w:rPr>
          <w:rFonts w:asciiTheme="minorHAnsi" w:hAnsiTheme="minorHAnsi"/>
          <w:sz w:val="22"/>
          <w:szCs w:val="22"/>
          <w:lang w:val="pl-PL"/>
        </w:rPr>
        <w:t>,00</w:t>
      </w:r>
      <w:r>
        <w:rPr>
          <w:rFonts w:asciiTheme="minorHAnsi" w:hAnsiTheme="minorHAnsi"/>
          <w:sz w:val="22"/>
          <w:szCs w:val="22"/>
          <w:lang w:val="pl-PL"/>
        </w:rPr>
        <w:t xml:space="preserve"> €</w:t>
      </w:r>
      <w:r w:rsidR="00DF3264">
        <w:rPr>
          <w:rFonts w:asciiTheme="minorHAnsi" w:hAnsiTheme="minorHAnsi"/>
          <w:sz w:val="22"/>
          <w:szCs w:val="22"/>
          <w:lang w:val="pl-PL"/>
        </w:rPr>
        <w:t xml:space="preserve"> za pokriće manjka iz prethodne godine i fnanciranja materijalnih rashoda DV Bakar.</w:t>
      </w:r>
    </w:p>
    <w:p w14:paraId="3E876985" w14:textId="77777777" w:rsidR="008831B1" w:rsidRDefault="008831B1" w:rsidP="008831B1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5F271E50" w14:textId="7E59C3AC" w:rsidR="008831B1" w:rsidRPr="001D3508" w:rsidRDefault="00843F8F" w:rsidP="001D3508">
      <w:pPr>
        <w:pStyle w:val="Tijeloteksta-uvlaka3"/>
        <w:numPr>
          <w:ilvl w:val="0"/>
          <w:numId w:val="27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8831B1">
        <w:rPr>
          <w:rFonts w:asciiTheme="minorHAnsi" w:hAnsiTheme="minorHAnsi"/>
          <w:b/>
          <w:bCs/>
          <w:sz w:val="24"/>
          <w:szCs w:val="24"/>
          <w:lang w:val="pl-PL"/>
        </w:rPr>
        <w:t>RASHODI</w:t>
      </w:r>
    </w:p>
    <w:p w14:paraId="1E6BFBE3" w14:textId="7F4FED57" w:rsidR="00777766" w:rsidRDefault="00C65FF6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izmjenama i dopunama Financijskog plana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Dječjeg vrtića Bakar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za 202</w:t>
      </w:r>
      <w:r w:rsidR="001D3508">
        <w:rPr>
          <w:rFonts w:asciiTheme="minorHAnsi" w:hAnsiTheme="minorHAnsi"/>
          <w:sz w:val="22"/>
          <w:szCs w:val="22"/>
          <w:lang w:val="pl-PL"/>
        </w:rPr>
        <w:t>6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. godinu </w:t>
      </w:r>
      <w:r w:rsidR="00495E6B">
        <w:rPr>
          <w:rFonts w:asciiTheme="minorHAnsi" w:hAnsiTheme="minorHAnsi"/>
          <w:sz w:val="22"/>
          <w:szCs w:val="22"/>
          <w:lang w:val="pl-PL"/>
        </w:rPr>
        <w:t>predlaž</w:t>
      </w:r>
      <w:r w:rsidR="001D3508">
        <w:rPr>
          <w:rFonts w:asciiTheme="minorHAnsi" w:hAnsiTheme="minorHAnsi"/>
          <w:sz w:val="22"/>
          <w:szCs w:val="22"/>
          <w:lang w:val="pl-PL"/>
        </w:rPr>
        <w:t>e</w:t>
      </w:r>
      <w:r w:rsidR="00495E6B">
        <w:rPr>
          <w:rFonts w:asciiTheme="minorHAnsi" w:hAnsiTheme="minorHAnsi"/>
          <w:sz w:val="22"/>
          <w:szCs w:val="22"/>
          <w:lang w:val="pl-PL"/>
        </w:rPr>
        <w:t xml:space="preserve"> se</w:t>
      </w:r>
      <w:r w:rsidR="00EE6B19">
        <w:rPr>
          <w:rFonts w:asciiTheme="minorHAnsi" w:hAnsiTheme="minorHAnsi"/>
          <w:sz w:val="22"/>
          <w:szCs w:val="22"/>
          <w:lang w:val="pl-PL"/>
        </w:rPr>
        <w:t xml:space="preserve"> povećanje rashoda za </w:t>
      </w:r>
      <w:r w:rsidR="001D3508">
        <w:rPr>
          <w:rFonts w:asciiTheme="minorHAnsi" w:hAnsiTheme="minorHAnsi"/>
          <w:sz w:val="22"/>
          <w:szCs w:val="22"/>
          <w:lang w:val="pl-PL"/>
        </w:rPr>
        <w:t>35.585</w:t>
      </w:r>
      <w:r w:rsidR="00EE6B19">
        <w:rPr>
          <w:rFonts w:asciiTheme="minorHAnsi" w:hAnsiTheme="minorHAnsi"/>
          <w:sz w:val="22"/>
          <w:szCs w:val="22"/>
          <w:lang w:val="pl-PL"/>
        </w:rPr>
        <w:t>.00 €. Povećanje se odnosi na sljedeće</w:t>
      </w:r>
      <w:r w:rsidR="00843F8F">
        <w:rPr>
          <w:rFonts w:asciiTheme="minorHAnsi" w:hAnsiTheme="minorHAnsi"/>
          <w:sz w:val="22"/>
          <w:szCs w:val="22"/>
          <w:lang w:val="pl-PL"/>
        </w:rPr>
        <w:t xml:space="preserve"> rashod</w:t>
      </w:r>
      <w:r w:rsidR="00EE6B19">
        <w:rPr>
          <w:rFonts w:asciiTheme="minorHAnsi" w:hAnsiTheme="minorHAnsi"/>
          <w:sz w:val="22"/>
          <w:szCs w:val="22"/>
          <w:lang w:val="pl-PL"/>
        </w:rPr>
        <w:t>e</w:t>
      </w:r>
      <w:r w:rsidR="009E2F5F">
        <w:rPr>
          <w:rFonts w:asciiTheme="minorHAnsi" w:hAnsiTheme="minorHAnsi"/>
          <w:sz w:val="22"/>
          <w:szCs w:val="22"/>
          <w:lang w:val="pl-PL"/>
        </w:rPr>
        <w:t>:</w:t>
      </w:r>
    </w:p>
    <w:p w14:paraId="7499500B" w14:textId="77777777" w:rsidR="001D3508" w:rsidRDefault="001D350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Materijalni rashodi Dječjeg vrtića povećavanju se za 15.585.00 €  i</w:t>
      </w:r>
    </w:p>
    <w:p w14:paraId="4B09041E" w14:textId="2CBD62B5" w:rsidR="006C617D" w:rsidRDefault="006C617D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Rashodi za nabavu proizvedene dugotrajne imovine u iznosu od 20.000.00 €.</w:t>
      </w:r>
    </w:p>
    <w:p w14:paraId="2CCBA808" w14:textId="77777777" w:rsidR="00D62169" w:rsidRDefault="00D62169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1AD6F92" w14:textId="77777777" w:rsidR="00D62169" w:rsidRDefault="00D62169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B95A1C4" w14:textId="242BCFC1" w:rsidR="00D62169" w:rsidRDefault="00D62169" w:rsidP="00D62169">
      <w:pPr>
        <w:pStyle w:val="Tijeloteksta-uvlaka3"/>
        <w:numPr>
          <w:ilvl w:val="0"/>
          <w:numId w:val="27"/>
        </w:numPr>
        <w:spacing w:before="80" w:after="80"/>
        <w:ind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D62169">
        <w:rPr>
          <w:rFonts w:asciiTheme="minorHAnsi" w:hAnsiTheme="minorHAnsi"/>
          <w:b/>
          <w:bCs/>
          <w:sz w:val="22"/>
          <w:szCs w:val="22"/>
          <w:lang w:val="pl-PL"/>
        </w:rPr>
        <w:lastRenderedPageBreak/>
        <w:t>RASPOLOŽIVA SREDSTVA IZ PRETHODNIH GODINA</w:t>
      </w:r>
    </w:p>
    <w:p w14:paraId="07200F65" w14:textId="0A47400F" w:rsidR="00D62169" w:rsidRDefault="00D62169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D62169">
        <w:rPr>
          <w:rFonts w:asciiTheme="minorHAnsi" w:hAnsiTheme="minorHAnsi"/>
          <w:sz w:val="22"/>
          <w:szCs w:val="22"/>
          <w:lang w:val="pl-PL"/>
        </w:rPr>
        <w:t xml:space="preserve">Financijskim planom Dječjeg vrtića Bakar za 2026. Godinu planiran je ukupni manjak prihoda </w:t>
      </w:r>
      <w:r>
        <w:rPr>
          <w:rFonts w:asciiTheme="minorHAnsi" w:hAnsiTheme="minorHAnsi"/>
          <w:sz w:val="22"/>
          <w:szCs w:val="22"/>
          <w:lang w:val="pl-PL"/>
        </w:rPr>
        <w:t xml:space="preserve">poslovanja </w:t>
      </w:r>
      <w:r w:rsidRPr="00D62169">
        <w:rPr>
          <w:rFonts w:asciiTheme="minorHAnsi" w:hAnsiTheme="minorHAnsi"/>
          <w:sz w:val="22"/>
          <w:szCs w:val="22"/>
          <w:lang w:val="pl-PL"/>
        </w:rPr>
        <w:t>za pokriće u tekućoj godini u iznosu od 70.000.00 €</w:t>
      </w:r>
      <w:r>
        <w:rPr>
          <w:rFonts w:asciiTheme="minorHAnsi" w:hAnsiTheme="minorHAnsi"/>
          <w:sz w:val="22"/>
          <w:szCs w:val="22"/>
          <w:lang w:val="pl-PL"/>
        </w:rPr>
        <w:t>, od čega je 102.000,00 € manjka općih prihoda i primitaka  i 32.000,00 €</w:t>
      </w:r>
      <w:r w:rsidRPr="00D62169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viška prihoda za posebne namjene.</w:t>
      </w:r>
    </w:p>
    <w:p w14:paraId="13F4FD30" w14:textId="18D84861" w:rsidR="00D62169" w:rsidRDefault="00D62169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Financijskim izvještajem Dječjeg vrtića Bakar za 2025. </w:t>
      </w:r>
      <w:r w:rsidR="00713B8E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 utvrđen je manjak</w:t>
      </w:r>
      <w:r w:rsidR="00713B8E">
        <w:rPr>
          <w:rFonts w:asciiTheme="minorHAnsi" w:hAnsiTheme="minorHAnsi"/>
          <w:sz w:val="22"/>
          <w:szCs w:val="22"/>
          <w:lang w:val="pl-PL"/>
        </w:rPr>
        <w:t xml:space="preserve"> prihoda poslovanja u iznosu od </w:t>
      </w:r>
      <w:r w:rsidR="00A140E2">
        <w:rPr>
          <w:rFonts w:asciiTheme="minorHAnsi" w:hAnsiTheme="minorHAnsi"/>
          <w:sz w:val="22"/>
          <w:szCs w:val="22"/>
          <w:lang w:val="pl-PL"/>
        </w:rPr>
        <w:t>72.273,75</w:t>
      </w:r>
      <w:r w:rsidR="00713B8E">
        <w:rPr>
          <w:rFonts w:asciiTheme="minorHAnsi" w:hAnsiTheme="minorHAnsi"/>
          <w:sz w:val="22"/>
          <w:szCs w:val="22"/>
          <w:lang w:val="pl-PL"/>
        </w:rPr>
        <w:t xml:space="preserve"> €. Prema izvorima financiranja rezultat poslovanja sastoji se od:</w:t>
      </w:r>
    </w:p>
    <w:p w14:paraId="27F544D9" w14:textId="38C7BD10" w:rsidR="00713B8E" w:rsidRDefault="00713B8E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manjka Općih prihoda i primitaka iz proračuna Grada u iznosu od 104.7410.49 €, </w:t>
      </w:r>
    </w:p>
    <w:p w14:paraId="59DE6AD0" w14:textId="73A28D78" w:rsidR="00713B8E" w:rsidRDefault="00713B8E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viška prihoda za posebne namjene (uplate roditelja) u iznosu od 35.356,64 €</w:t>
      </w:r>
      <w:r w:rsidR="00EA798D">
        <w:rPr>
          <w:rFonts w:asciiTheme="minorHAnsi" w:hAnsiTheme="minorHAnsi"/>
          <w:sz w:val="22"/>
          <w:szCs w:val="22"/>
          <w:lang w:val="pl-PL"/>
        </w:rPr>
        <w:t>,</w:t>
      </w:r>
    </w:p>
    <w:p w14:paraId="46616FFF" w14:textId="61ACD013" w:rsidR="00713B8E" w:rsidRDefault="00713B8E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manjka prihoda od donacija u iznosu od 2.889,90 €</w:t>
      </w:r>
      <w:r w:rsidR="00EA798D">
        <w:rPr>
          <w:rFonts w:asciiTheme="minorHAnsi" w:hAnsiTheme="minorHAnsi"/>
          <w:sz w:val="22"/>
          <w:szCs w:val="22"/>
          <w:lang w:val="pl-PL"/>
        </w:rPr>
        <w:t>.</w:t>
      </w:r>
    </w:p>
    <w:p w14:paraId="3BBBD6DC" w14:textId="4B1DF0F0" w:rsidR="00EA798D" w:rsidRDefault="00EA798D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Manjak Općih prihoda i primitaka odnosi se na rashode poslovanja Vrtića za prosinac 2025. godine, kao metodološki manjak podmiren je u 2026. godini.</w:t>
      </w:r>
    </w:p>
    <w:p w14:paraId="34B97A17" w14:textId="418BFFE2" w:rsidR="00EA798D" w:rsidRDefault="00EA798D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Višak prihoda iz izvora Prihodi za posebne namjene koristiti će se za pokriće tekućih rashoda poslovanja Vrtića u 2026. godini.</w:t>
      </w:r>
    </w:p>
    <w:p w14:paraId="7E5C1764" w14:textId="6B9A5BB1" w:rsidR="00EA798D" w:rsidRDefault="00EA798D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Manjak prihoda poslovanja iz izvora Donacije pokritiće se donacijom TD INA ugo vorenom u prosincu 2025. Godine u iznosu od 3.750.00 €.</w:t>
      </w:r>
    </w:p>
    <w:p w14:paraId="2D47619C" w14:textId="67F2FADF" w:rsidR="00EA798D" w:rsidRPr="00D62169" w:rsidRDefault="00EA798D" w:rsidP="00D62169">
      <w:pPr>
        <w:pStyle w:val="Tijeloteksta-uvlaka3"/>
        <w:spacing w:before="80"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Prvim izmjenama i dopunama Financijskog plana Dječjeg vrtića Bakar za 2026. </w:t>
      </w:r>
      <w:r w:rsidR="00A140E2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odinu usklađen je rezultat poslovanja iz prethodne godine sa stanjem po Financijskom izvještaju DV Bakar za 2025. Godinu.</w:t>
      </w:r>
    </w:p>
    <w:p w14:paraId="3117CEFE" w14:textId="27E0C2AE" w:rsidR="001D3508" w:rsidRDefault="001D350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4B1E6C7D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41EA8C1" w14:textId="13E2F543" w:rsidR="006C617D" w:rsidRPr="006C617D" w:rsidRDefault="006C617D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6C617D">
        <w:rPr>
          <w:rFonts w:asciiTheme="minorHAnsi" w:hAnsiTheme="minorHAnsi"/>
          <w:b/>
          <w:bCs/>
          <w:sz w:val="24"/>
          <w:szCs w:val="24"/>
          <w:lang w:val="pl-PL"/>
        </w:rPr>
        <w:t>II  OBRAZLOŽENJE POSEBNOG DIJELA FINANCIJSKOG PLANA</w:t>
      </w:r>
    </w:p>
    <w:p w14:paraId="58199D4F" w14:textId="77777777" w:rsidR="006C617D" w:rsidRDefault="006C617D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317B187" w14:textId="2C4991CD" w:rsidR="00797DBC" w:rsidRDefault="00FA354B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Prvim izmjenama i dopunama Financijskog plana Dječjeg vrtića Bakar za 2026. godinu planirano je p</w:t>
      </w:r>
      <w:r w:rsidR="009E2F5F">
        <w:rPr>
          <w:rFonts w:asciiTheme="minorHAnsi" w:hAnsiTheme="minorHAnsi"/>
          <w:sz w:val="22"/>
          <w:szCs w:val="22"/>
          <w:lang w:val="pl-PL"/>
        </w:rPr>
        <w:t>ovećanje</w:t>
      </w:r>
      <w:r w:rsidR="00A140E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E2F5F">
        <w:rPr>
          <w:rFonts w:asciiTheme="minorHAnsi" w:hAnsiTheme="minorHAnsi"/>
          <w:sz w:val="22"/>
          <w:szCs w:val="22"/>
          <w:lang w:val="pl-PL"/>
        </w:rPr>
        <w:t>rashoda za</w:t>
      </w:r>
      <w:r w:rsidR="00A140E2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r</w:t>
      </w:r>
      <w:r w:rsidR="00A140E2">
        <w:rPr>
          <w:rFonts w:asciiTheme="minorHAnsi" w:hAnsiTheme="minorHAnsi"/>
          <w:sz w:val="22"/>
          <w:szCs w:val="22"/>
          <w:lang w:val="pl-PL"/>
        </w:rPr>
        <w:t>edovnu djelatnost</w:t>
      </w:r>
      <w:r>
        <w:rPr>
          <w:rFonts w:asciiTheme="minorHAnsi" w:hAnsiTheme="minorHAnsi"/>
          <w:sz w:val="22"/>
          <w:szCs w:val="22"/>
          <w:lang w:val="pl-PL"/>
        </w:rPr>
        <w:t xml:space="preserve"> Vrtića u </w:t>
      </w:r>
      <w:r w:rsidR="00A140E2">
        <w:rPr>
          <w:rFonts w:asciiTheme="minorHAnsi" w:hAnsiTheme="minorHAnsi"/>
          <w:sz w:val="22"/>
          <w:szCs w:val="22"/>
          <w:lang w:val="pl-PL"/>
        </w:rPr>
        <w:t xml:space="preserve"> iznos</w:t>
      </w:r>
      <w:r>
        <w:rPr>
          <w:rFonts w:asciiTheme="minorHAnsi" w:hAnsiTheme="minorHAnsi"/>
          <w:sz w:val="22"/>
          <w:szCs w:val="22"/>
          <w:lang w:val="pl-PL"/>
        </w:rPr>
        <w:t>u od</w:t>
      </w:r>
      <w:r w:rsidR="00A140E2">
        <w:rPr>
          <w:rFonts w:asciiTheme="minorHAnsi" w:hAnsiTheme="minorHAnsi"/>
          <w:sz w:val="22"/>
          <w:szCs w:val="22"/>
          <w:lang w:val="pl-PL"/>
        </w:rPr>
        <w:t xml:space="preserve"> 14.700,00 €</w:t>
      </w:r>
      <w:r w:rsidR="00F456F5">
        <w:rPr>
          <w:rFonts w:asciiTheme="minorHAnsi" w:hAnsiTheme="minorHAnsi"/>
          <w:sz w:val="22"/>
          <w:szCs w:val="22"/>
          <w:lang w:val="pl-PL"/>
        </w:rPr>
        <w:t xml:space="preserve">, dok se rashodi za programe planirane u 2026. </w:t>
      </w:r>
      <w:r w:rsidR="007B6260">
        <w:rPr>
          <w:rFonts w:asciiTheme="minorHAnsi" w:hAnsiTheme="minorHAnsi"/>
          <w:sz w:val="22"/>
          <w:szCs w:val="22"/>
          <w:lang w:val="pl-PL"/>
        </w:rPr>
        <w:t>g</w:t>
      </w:r>
      <w:r w:rsidR="00F456F5">
        <w:rPr>
          <w:rFonts w:asciiTheme="minorHAnsi" w:hAnsiTheme="minorHAnsi"/>
          <w:sz w:val="22"/>
          <w:szCs w:val="22"/>
          <w:lang w:val="pl-PL"/>
        </w:rPr>
        <w:t xml:space="preserve">odini povećavaju za 20.885,00 €. Ukupno povećanje rashoda po Prvim izmjenama i dopunama Financijskog plana Dječjeg vrtića Bakar za 2026. </w:t>
      </w:r>
      <w:r w:rsidR="00C878BC">
        <w:rPr>
          <w:rFonts w:asciiTheme="minorHAnsi" w:hAnsiTheme="minorHAnsi"/>
          <w:sz w:val="22"/>
          <w:szCs w:val="22"/>
          <w:lang w:val="pl-PL"/>
        </w:rPr>
        <w:t>g</w:t>
      </w:r>
      <w:r w:rsidR="00F456F5">
        <w:rPr>
          <w:rFonts w:asciiTheme="minorHAnsi" w:hAnsiTheme="minorHAnsi"/>
          <w:sz w:val="22"/>
          <w:szCs w:val="22"/>
          <w:lang w:val="pl-PL"/>
        </w:rPr>
        <w:t>. iznosi 35.585,00 €.</w:t>
      </w:r>
    </w:p>
    <w:p w14:paraId="7BA2C7CE" w14:textId="50F55282" w:rsidR="00C02240" w:rsidRDefault="00C0224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Povećanje</w:t>
      </w:r>
      <w:r w:rsidR="00FA354B">
        <w:rPr>
          <w:rFonts w:asciiTheme="minorHAnsi" w:hAnsiTheme="minorHAnsi"/>
          <w:sz w:val="22"/>
          <w:szCs w:val="22"/>
          <w:lang w:val="pl-PL"/>
        </w:rPr>
        <w:t xml:space="preserve"> planiranih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A354B">
        <w:rPr>
          <w:rFonts w:asciiTheme="minorHAnsi" w:hAnsiTheme="minorHAnsi"/>
          <w:sz w:val="22"/>
          <w:szCs w:val="22"/>
          <w:lang w:val="pl-PL"/>
        </w:rPr>
        <w:t xml:space="preserve">rashoda </w:t>
      </w:r>
      <w:r>
        <w:rPr>
          <w:rFonts w:asciiTheme="minorHAnsi" w:hAnsiTheme="minorHAnsi"/>
          <w:sz w:val="22"/>
          <w:szCs w:val="22"/>
          <w:lang w:val="pl-PL"/>
        </w:rPr>
        <w:t>Vrtića odnos</w:t>
      </w:r>
      <w:r w:rsidR="0008080C">
        <w:rPr>
          <w:rFonts w:asciiTheme="minorHAnsi" w:hAnsiTheme="minorHAnsi"/>
          <w:sz w:val="22"/>
          <w:szCs w:val="22"/>
          <w:lang w:val="pl-PL"/>
        </w:rPr>
        <w:t>i</w:t>
      </w:r>
      <w:r>
        <w:rPr>
          <w:rFonts w:asciiTheme="minorHAnsi" w:hAnsiTheme="minorHAnsi"/>
          <w:sz w:val="22"/>
          <w:szCs w:val="22"/>
          <w:lang w:val="pl-PL"/>
        </w:rPr>
        <w:t xml:space="preserve"> se na</w:t>
      </w:r>
      <w:r w:rsidR="00FA354B">
        <w:rPr>
          <w:rFonts w:asciiTheme="minorHAnsi" w:hAnsiTheme="minorHAnsi"/>
          <w:sz w:val="22"/>
          <w:szCs w:val="22"/>
          <w:lang w:val="pl-PL"/>
        </w:rPr>
        <w:t xml:space="preserve"> sljedeće</w:t>
      </w:r>
      <w:r>
        <w:rPr>
          <w:rFonts w:asciiTheme="minorHAnsi" w:hAnsiTheme="minorHAnsi"/>
          <w:sz w:val="22"/>
          <w:szCs w:val="22"/>
          <w:lang w:val="pl-PL"/>
        </w:rPr>
        <w:t>:</w:t>
      </w:r>
    </w:p>
    <w:p w14:paraId="755E48B9" w14:textId="77777777" w:rsidR="00F456F5" w:rsidRDefault="00F456F5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1EEEF964" w14:textId="720B3B0E" w:rsidR="00A479C1" w:rsidRDefault="00F456F5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F456F5">
        <w:rPr>
          <w:rFonts w:asciiTheme="minorHAnsi" w:hAnsiTheme="minorHAnsi"/>
          <w:b/>
          <w:bCs/>
          <w:sz w:val="24"/>
          <w:szCs w:val="24"/>
          <w:lang w:val="pl-PL"/>
        </w:rPr>
        <w:t xml:space="preserve">II.I </w:t>
      </w:r>
      <w:r w:rsidR="00A479C1" w:rsidRPr="00F456F5">
        <w:rPr>
          <w:rFonts w:asciiTheme="minorHAnsi" w:hAnsiTheme="minorHAnsi"/>
          <w:b/>
          <w:bCs/>
          <w:sz w:val="24"/>
          <w:szCs w:val="24"/>
          <w:lang w:val="pl-PL"/>
        </w:rPr>
        <w:t>R</w:t>
      </w:r>
      <w:r w:rsidR="00F86B75" w:rsidRPr="00F456F5">
        <w:rPr>
          <w:rFonts w:asciiTheme="minorHAnsi" w:hAnsiTheme="minorHAnsi"/>
          <w:b/>
          <w:bCs/>
          <w:sz w:val="24"/>
          <w:szCs w:val="24"/>
          <w:lang w:val="pl-PL"/>
        </w:rPr>
        <w:t>ashodi za usluge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 xml:space="preserve"> - 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FA354B">
        <w:rPr>
          <w:rFonts w:asciiTheme="minorHAnsi" w:hAnsiTheme="minorHAnsi"/>
          <w:b/>
          <w:bCs/>
          <w:sz w:val="22"/>
          <w:szCs w:val="22"/>
          <w:lang w:val="pl-PL"/>
        </w:rPr>
        <w:t>povećavanju se u ukupnom iznosu od 14.700,00 €,</w:t>
      </w:r>
      <w:r>
        <w:rPr>
          <w:rFonts w:asciiTheme="minorHAnsi" w:hAnsiTheme="minorHAnsi"/>
          <w:sz w:val="22"/>
          <w:szCs w:val="22"/>
          <w:lang w:val="pl-PL"/>
        </w:rPr>
        <w:t xml:space="preserve"> a odnose se na:</w:t>
      </w:r>
    </w:p>
    <w:p w14:paraId="035D6217" w14:textId="02D9E856" w:rsidR="00F456F5" w:rsidRDefault="00F456F5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 usluge t</w:t>
      </w:r>
      <w:r w:rsidR="00FA354B">
        <w:rPr>
          <w:rFonts w:asciiTheme="minorHAnsi" w:hAnsiTheme="minorHAnsi"/>
          <w:sz w:val="22"/>
          <w:szCs w:val="22"/>
          <w:lang w:val="pl-PL"/>
        </w:rPr>
        <w:t>e</w:t>
      </w:r>
      <w:r>
        <w:rPr>
          <w:rFonts w:asciiTheme="minorHAnsi" w:hAnsiTheme="minorHAnsi"/>
          <w:sz w:val="22"/>
          <w:szCs w:val="22"/>
          <w:lang w:val="pl-PL"/>
        </w:rPr>
        <w:t xml:space="preserve">lefona i interneta za 1.500,00 € zbog povećanja telekomunikacijskih usluga operatera od listopada 2025. </w:t>
      </w:r>
      <w:r w:rsidR="00FA354B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. te većeg broja mobilnih telefona</w:t>
      </w:r>
      <w:r w:rsidR="00703739">
        <w:rPr>
          <w:rFonts w:asciiTheme="minorHAnsi" w:hAnsiTheme="minorHAnsi"/>
          <w:sz w:val="22"/>
          <w:szCs w:val="22"/>
          <w:lang w:val="pl-PL"/>
        </w:rPr>
        <w:t>, na način da svaka skupina i svaki stručni suradnik i tajnica imaju svoju službenu telefonsku liniju</w:t>
      </w:r>
    </w:p>
    <w:p w14:paraId="6924FFC1" w14:textId="071D6EC5" w:rsidR="00F456F5" w:rsidRDefault="00F456F5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usluge promidžbe i informiranja – povećavaju se za 700,00 €, a odnos</w:t>
      </w:r>
      <w:r w:rsidR="00FA354B">
        <w:rPr>
          <w:rFonts w:asciiTheme="minorHAnsi" w:hAnsiTheme="minorHAnsi"/>
          <w:sz w:val="22"/>
          <w:szCs w:val="22"/>
          <w:lang w:val="pl-PL"/>
        </w:rPr>
        <w:t>e</w:t>
      </w:r>
      <w:r>
        <w:rPr>
          <w:rFonts w:asciiTheme="minorHAnsi" w:hAnsiTheme="minorHAnsi"/>
          <w:sz w:val="22"/>
          <w:szCs w:val="22"/>
          <w:lang w:val="pl-PL"/>
        </w:rPr>
        <w:t xml:space="preserve"> se na usluge godišnjeg održavanja </w:t>
      </w:r>
      <w:r w:rsidR="00703739">
        <w:rPr>
          <w:rFonts w:asciiTheme="minorHAnsi" w:hAnsiTheme="minorHAnsi"/>
          <w:sz w:val="22"/>
          <w:szCs w:val="22"/>
          <w:lang w:val="pl-PL"/>
        </w:rPr>
        <w:t xml:space="preserve">internetske stranice </w:t>
      </w:r>
      <w:r>
        <w:rPr>
          <w:rFonts w:asciiTheme="minorHAnsi" w:hAnsiTheme="minorHAnsi"/>
          <w:sz w:val="22"/>
          <w:szCs w:val="22"/>
          <w:lang w:val="pl-PL"/>
        </w:rPr>
        <w:t xml:space="preserve">Vritća </w:t>
      </w:r>
      <w:r w:rsidR="00703739">
        <w:rPr>
          <w:rFonts w:asciiTheme="minorHAnsi" w:hAnsiTheme="minorHAnsi"/>
          <w:sz w:val="22"/>
          <w:szCs w:val="22"/>
          <w:lang w:val="pl-PL"/>
        </w:rPr>
        <w:t xml:space="preserve">te korištenje servera za mail adrese. Također se povećanje odnosi na korištenje usluga za formiranje obrasca za upise i reupise u Dječji vrtić Bakar. </w:t>
      </w:r>
    </w:p>
    <w:p w14:paraId="2BF2EAA1" w14:textId="5BA838EF" w:rsidR="00F90400" w:rsidRDefault="00F90400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komunalne usluge – povećavaju se za 3.000,00 € zbog veće cijene usluge  odvoza otpada od 01. siječnja 2026. </w:t>
      </w:r>
      <w:r w:rsidR="00FA354B">
        <w:rPr>
          <w:rFonts w:asciiTheme="minorHAnsi" w:hAnsiTheme="minorHAnsi"/>
          <w:sz w:val="22"/>
          <w:szCs w:val="22"/>
          <w:lang w:val="pl-PL"/>
        </w:rPr>
        <w:t>g</w:t>
      </w:r>
      <w:r>
        <w:rPr>
          <w:rFonts w:asciiTheme="minorHAnsi" w:hAnsiTheme="minorHAnsi"/>
          <w:sz w:val="22"/>
          <w:szCs w:val="22"/>
          <w:lang w:val="pl-PL"/>
        </w:rPr>
        <w:t>odine od strane KD Čistoća Rijeka.</w:t>
      </w:r>
    </w:p>
    <w:p w14:paraId="5C736C42" w14:textId="03C2D389" w:rsidR="00F90400" w:rsidRDefault="00F90400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laboratorijske usluge – povećavanju se u iznosu od 1.500,00 €, a odnose se na usluge kontrole hrane i </w:t>
      </w:r>
      <w:r w:rsidR="00703739">
        <w:rPr>
          <w:rFonts w:asciiTheme="minorHAnsi" w:hAnsiTheme="minorHAnsi"/>
          <w:sz w:val="22"/>
          <w:szCs w:val="22"/>
          <w:lang w:val="pl-PL"/>
        </w:rPr>
        <w:t>uslugu k</w:t>
      </w:r>
      <w:r w:rsidR="00E0384E">
        <w:rPr>
          <w:rFonts w:asciiTheme="minorHAnsi" w:hAnsiTheme="minorHAnsi"/>
          <w:sz w:val="22"/>
          <w:szCs w:val="22"/>
          <w:lang w:val="pl-PL"/>
        </w:rPr>
        <w:t>otrolu kvalitete vode.</w:t>
      </w:r>
    </w:p>
    <w:p w14:paraId="3522CE8E" w14:textId="1B05778F" w:rsidR="00F90400" w:rsidRDefault="00F90400" w:rsidP="00F456F5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lastRenderedPageBreak/>
        <w:t>- usluge stručnih suradnika – nova je stavka Financijskog plana u iznosu od 8.000,00 €, planirana za nakndade stručnih suradnika – psihologa i edukacijskog rehabilitatora</w:t>
      </w:r>
      <w:r w:rsidR="00E0384E">
        <w:rPr>
          <w:rFonts w:asciiTheme="minorHAnsi" w:hAnsiTheme="minorHAnsi"/>
          <w:sz w:val="22"/>
          <w:szCs w:val="22"/>
          <w:lang w:val="pl-PL"/>
        </w:rPr>
        <w:t xml:space="preserve">. Budući da psihologinja Dječjeg vrtića Bakar koristi produljeni rodiljni dopust, a potrebno je izvršiti testiranja djece školskih obveznika te vršiti opservaciju djece s ponašajnim i razvojnim odstupanjima, Vrtić koristi usluge vanjskih suradnika psihologa i edukacijskog rehabilitatora. </w:t>
      </w:r>
    </w:p>
    <w:p w14:paraId="00326F97" w14:textId="77777777" w:rsidR="00F456F5" w:rsidRDefault="00F456F5" w:rsidP="00F456F5">
      <w:pPr>
        <w:pStyle w:val="Tijeloteksta-uvlaka3"/>
        <w:spacing w:before="80" w:after="80"/>
        <w:ind w:left="36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C9D006A" w14:textId="261F5065" w:rsidR="00797DBC" w:rsidRPr="00FA354B" w:rsidRDefault="007B6260" w:rsidP="00797DBC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7B6260">
        <w:rPr>
          <w:rFonts w:asciiTheme="minorHAnsi" w:hAnsiTheme="minorHAnsi"/>
          <w:b/>
          <w:bCs/>
          <w:sz w:val="22"/>
          <w:szCs w:val="22"/>
          <w:lang w:val="pl-PL"/>
        </w:rPr>
        <w:t>II.II Rashodi za planirane programe Dječjeg vrtića Bakar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 – povećavaju se za 20.885,00 €</w:t>
      </w:r>
      <w:r w:rsidR="00FA354B">
        <w:rPr>
          <w:rFonts w:asciiTheme="minorHAnsi" w:hAnsiTheme="minorHAnsi"/>
          <w:b/>
          <w:bCs/>
          <w:sz w:val="22"/>
          <w:szCs w:val="22"/>
          <w:lang w:val="pl-PL"/>
        </w:rPr>
        <w:t xml:space="preserve">, </w:t>
      </w:r>
      <w:r w:rsidR="00FA354B" w:rsidRPr="00FA354B">
        <w:rPr>
          <w:rFonts w:asciiTheme="minorHAnsi" w:hAnsiTheme="minorHAnsi"/>
          <w:sz w:val="22"/>
          <w:szCs w:val="22"/>
          <w:lang w:val="pl-PL"/>
        </w:rPr>
        <w:t>a odnose se na:</w:t>
      </w:r>
    </w:p>
    <w:p w14:paraId="67E4E9F1" w14:textId="6CFCAEF2" w:rsidR="00755EBB" w:rsidRDefault="007B626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 rashodi za projekt EKO VRTIĆ povećavaju se za 25,00 €, povećanje se odnosi na veći iznos članarine za 2026. g. za sudjelovanje u Međunarodnom projektu „EKOŠKOLE”, prema Sporazumu  zaključenom sa Udrugom „Lijepa naša” Zagreb</w:t>
      </w:r>
      <w:r w:rsidR="00E0384E">
        <w:rPr>
          <w:rFonts w:asciiTheme="minorHAnsi" w:hAnsiTheme="minorHAnsi"/>
          <w:sz w:val="22"/>
          <w:szCs w:val="22"/>
          <w:lang w:val="pl-PL"/>
        </w:rPr>
        <w:t xml:space="preserve"> te za stjecanje Dijamantnog statusa eko škola. </w:t>
      </w:r>
    </w:p>
    <w:p w14:paraId="16B73FFA" w14:textId="15DE29E2" w:rsidR="007B6260" w:rsidRDefault="007B626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- opremanje Vrtića - rashodi za nabavu opreme</w:t>
      </w:r>
      <w:r w:rsidR="00FB4805">
        <w:rPr>
          <w:rFonts w:asciiTheme="minorHAnsi" w:hAnsiTheme="minorHAnsi"/>
          <w:sz w:val="22"/>
          <w:szCs w:val="22"/>
          <w:lang w:val="pl-PL"/>
        </w:rPr>
        <w:t xml:space="preserve"> u iznosu od 20.000,00 €</w:t>
      </w:r>
      <w:r>
        <w:rPr>
          <w:rFonts w:asciiTheme="minorHAnsi" w:hAnsiTheme="minorHAnsi"/>
          <w:sz w:val="22"/>
          <w:szCs w:val="22"/>
          <w:lang w:val="pl-PL"/>
        </w:rPr>
        <w:t xml:space="preserve"> za </w:t>
      </w:r>
      <w:r w:rsidR="00E0384E">
        <w:rPr>
          <w:rFonts w:asciiTheme="minorHAnsi" w:hAnsiTheme="minorHAnsi"/>
          <w:sz w:val="22"/>
          <w:szCs w:val="22"/>
          <w:lang w:val="pl-PL"/>
        </w:rPr>
        <w:t>opremanje novog objekta „Škrljevo II”</w:t>
      </w:r>
      <w:r w:rsidR="00C878BC">
        <w:rPr>
          <w:rFonts w:asciiTheme="minorHAnsi" w:hAnsiTheme="minorHAnsi"/>
          <w:sz w:val="22"/>
          <w:szCs w:val="22"/>
          <w:lang w:val="pl-PL"/>
        </w:rPr>
        <w:t>.</w:t>
      </w:r>
    </w:p>
    <w:p w14:paraId="4E4E9B89" w14:textId="1D014E07" w:rsidR="007B6260" w:rsidRDefault="007B6260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- rashodi za projekt „Jasno reći i prijetelja steći” planiraju se u iznosu od 860.00 € </w:t>
      </w:r>
      <w:r w:rsidR="00FB4805">
        <w:rPr>
          <w:rFonts w:asciiTheme="minorHAnsi" w:hAnsiTheme="minorHAnsi"/>
          <w:sz w:val="22"/>
          <w:szCs w:val="22"/>
          <w:lang w:val="pl-PL"/>
        </w:rPr>
        <w:t xml:space="preserve"> za </w:t>
      </w:r>
      <w:r>
        <w:rPr>
          <w:rFonts w:asciiTheme="minorHAnsi" w:hAnsiTheme="minorHAnsi"/>
          <w:sz w:val="22"/>
          <w:szCs w:val="22"/>
          <w:lang w:val="pl-PL"/>
        </w:rPr>
        <w:t>nabavu komunikacijske opreme</w:t>
      </w:r>
      <w:r w:rsidR="00FB4805">
        <w:rPr>
          <w:rFonts w:asciiTheme="minorHAnsi" w:hAnsiTheme="minorHAnsi"/>
          <w:sz w:val="22"/>
          <w:szCs w:val="22"/>
          <w:lang w:val="pl-PL"/>
        </w:rPr>
        <w:t xml:space="preserve"> iz donacije TD INA ugovorene krajem 2026. godine.</w:t>
      </w:r>
    </w:p>
    <w:p w14:paraId="4F12A4DE" w14:textId="77777777" w:rsidR="008831B1" w:rsidRDefault="008831B1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B1B7C12" w14:textId="77777777" w:rsidR="00AD2588" w:rsidRDefault="00AD2588" w:rsidP="00AF43F0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EEBCCC6" w14:textId="77777777" w:rsidR="004A0344" w:rsidRDefault="004A0344" w:rsidP="00A65B40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94807BE" w14:textId="44567EBD" w:rsidR="00F023B9" w:rsidRPr="00C70E8D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C70E8D">
        <w:rPr>
          <w:rFonts w:asciiTheme="minorHAnsi" w:hAnsiTheme="minorHAnsi"/>
          <w:sz w:val="22"/>
          <w:szCs w:val="22"/>
          <w:lang w:val="pl-PL"/>
        </w:rPr>
        <w:t>KLASA: 400-05/2</w:t>
      </w:r>
      <w:r w:rsidR="00C70E8D" w:rsidRPr="00C70E8D">
        <w:rPr>
          <w:rFonts w:asciiTheme="minorHAnsi" w:hAnsiTheme="minorHAnsi"/>
          <w:sz w:val="22"/>
          <w:szCs w:val="22"/>
          <w:lang w:val="pl-PL"/>
        </w:rPr>
        <w:t>6</w:t>
      </w:r>
      <w:r w:rsidRPr="00C70E8D">
        <w:rPr>
          <w:rFonts w:asciiTheme="minorHAnsi" w:hAnsiTheme="minorHAnsi"/>
          <w:sz w:val="22"/>
          <w:szCs w:val="22"/>
          <w:lang w:val="pl-PL"/>
        </w:rPr>
        <w:t>-01/01</w:t>
      </w:r>
    </w:p>
    <w:p w14:paraId="3F71F0AD" w14:textId="12538B6D" w:rsidR="00A65B40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 w:rsidRPr="00C70E8D">
        <w:rPr>
          <w:rFonts w:asciiTheme="minorHAnsi" w:hAnsiTheme="minorHAnsi"/>
          <w:sz w:val="22"/>
          <w:szCs w:val="22"/>
          <w:lang w:val="pl-PL"/>
        </w:rPr>
        <w:t>UR.BROJ: 2170-2</w:t>
      </w:r>
      <w:r w:rsidR="00C70E8D" w:rsidRPr="00C70E8D">
        <w:rPr>
          <w:rFonts w:asciiTheme="minorHAnsi" w:hAnsiTheme="minorHAnsi"/>
          <w:sz w:val="22"/>
          <w:szCs w:val="22"/>
          <w:lang w:val="pl-PL"/>
        </w:rPr>
        <w:t>-22</w:t>
      </w:r>
      <w:r w:rsidRPr="00C70E8D">
        <w:rPr>
          <w:rFonts w:asciiTheme="minorHAnsi" w:hAnsiTheme="minorHAnsi"/>
          <w:sz w:val="22"/>
          <w:szCs w:val="22"/>
          <w:lang w:val="pl-PL"/>
        </w:rPr>
        <w:t>/01-2</w:t>
      </w:r>
      <w:r w:rsidR="00C70E8D" w:rsidRPr="00C70E8D">
        <w:rPr>
          <w:rFonts w:asciiTheme="minorHAnsi" w:hAnsiTheme="minorHAnsi"/>
          <w:sz w:val="22"/>
          <w:szCs w:val="22"/>
          <w:lang w:val="pl-PL"/>
        </w:rPr>
        <w:t>6</w:t>
      </w:r>
      <w:r w:rsidRPr="00C70E8D">
        <w:rPr>
          <w:rFonts w:asciiTheme="minorHAnsi" w:hAnsiTheme="minorHAnsi"/>
          <w:sz w:val="22"/>
          <w:szCs w:val="22"/>
          <w:lang w:val="pl-PL"/>
        </w:rPr>
        <w:t>-02</w:t>
      </w:r>
      <w:r w:rsidR="00A65B40" w:rsidRPr="00C70E8D">
        <w:rPr>
          <w:rFonts w:asciiTheme="minorHAnsi" w:hAnsiTheme="minorHAnsi"/>
          <w:sz w:val="22"/>
          <w:szCs w:val="22"/>
          <w:lang w:val="pl-PL"/>
        </w:rPr>
        <w:t xml:space="preserve">                       </w:t>
      </w:r>
      <w:r w:rsidR="008831B1" w:rsidRPr="00C70E8D">
        <w:rPr>
          <w:rFonts w:asciiTheme="minorHAnsi" w:hAnsiTheme="minorHAnsi"/>
          <w:sz w:val="22"/>
          <w:szCs w:val="22"/>
          <w:lang w:val="pl-PL"/>
        </w:rPr>
        <w:t xml:space="preserve">        </w:t>
      </w:r>
      <w:r w:rsidR="00A65B40" w:rsidRPr="00C70E8D">
        <w:rPr>
          <w:rFonts w:asciiTheme="minorHAnsi" w:hAnsiTheme="minorHAnsi"/>
          <w:sz w:val="22"/>
          <w:szCs w:val="22"/>
          <w:lang w:val="pl-PL"/>
        </w:rPr>
        <w:t xml:space="preserve">                             </w:t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 xml:space="preserve">     Upravno vijeće </w:t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ab/>
        <w:t xml:space="preserve">                                                                </w:t>
      </w:r>
      <w:r w:rsidR="008831B1" w:rsidRPr="00C70E8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55A6D" w:rsidRPr="00C70E8D">
        <w:rPr>
          <w:rFonts w:asciiTheme="minorHAnsi" w:hAnsiTheme="minorHAnsi"/>
          <w:sz w:val="22"/>
          <w:szCs w:val="22"/>
          <w:lang w:val="pl-PL"/>
        </w:rPr>
        <w:t xml:space="preserve">       </w:t>
      </w:r>
      <w:r w:rsidR="00F55A6D">
        <w:rPr>
          <w:rFonts w:asciiTheme="minorHAnsi" w:hAnsiTheme="minorHAnsi"/>
          <w:sz w:val="22"/>
          <w:szCs w:val="22"/>
          <w:lang w:val="pl-PL"/>
        </w:rPr>
        <w:t>Dječjeg vrtića Bakar</w:t>
      </w:r>
    </w:p>
    <w:p w14:paraId="575A2D3E" w14:textId="65C66089" w:rsidR="00F023B9" w:rsidRDefault="00F023B9" w:rsidP="008831B1">
      <w:pPr>
        <w:spacing w:after="80"/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Bakar,</w:t>
      </w:r>
      <w:r w:rsidR="00EF714E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A354B">
        <w:rPr>
          <w:rFonts w:asciiTheme="minorHAnsi" w:hAnsiTheme="minorHAnsi"/>
          <w:sz w:val="22"/>
          <w:szCs w:val="22"/>
          <w:lang w:val="pl-PL"/>
        </w:rPr>
        <w:t>21.04.2026.</w:t>
      </w:r>
      <w:r w:rsidR="00A65B40"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</w:t>
      </w:r>
      <w:r w:rsidR="008831B1">
        <w:rPr>
          <w:rFonts w:asciiTheme="minorHAnsi" w:hAnsiTheme="minorHAnsi"/>
          <w:sz w:val="22"/>
          <w:szCs w:val="22"/>
          <w:lang w:val="pl-PL"/>
        </w:rPr>
        <w:t xml:space="preserve">        </w:t>
      </w:r>
      <w:r w:rsidR="00A65B40">
        <w:rPr>
          <w:rFonts w:asciiTheme="minorHAnsi" w:hAnsiTheme="minorHAnsi"/>
          <w:sz w:val="22"/>
          <w:szCs w:val="22"/>
          <w:lang w:val="pl-PL"/>
        </w:rPr>
        <w:t xml:space="preserve">   </w:t>
      </w:r>
      <w:r w:rsidR="00F55A6D">
        <w:rPr>
          <w:rFonts w:asciiTheme="minorHAnsi" w:hAnsiTheme="minorHAnsi"/>
          <w:sz w:val="22"/>
          <w:szCs w:val="22"/>
          <w:lang w:val="pl-PL"/>
        </w:rPr>
        <w:t xml:space="preserve">     Predsjednica:</w:t>
      </w:r>
    </w:p>
    <w:p w14:paraId="26F3DBB9" w14:textId="77777777" w:rsidR="00F55A6D" w:rsidRDefault="00F55A6D" w:rsidP="005C73CB">
      <w:pPr>
        <w:spacing w:after="80"/>
        <w:ind w:left="36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18A7A9F" w14:textId="3484AB1A" w:rsidR="00F55A6D" w:rsidRPr="005C73CB" w:rsidRDefault="00F55A6D" w:rsidP="005C73CB">
      <w:pPr>
        <w:spacing w:after="80"/>
        <w:ind w:left="36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Maja Šepac Rožić</w:t>
      </w:r>
    </w:p>
    <w:sectPr w:rsidR="00F55A6D" w:rsidRPr="005C73CB" w:rsidSect="00CA6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4DFC" w14:textId="77777777" w:rsidR="00DB1351" w:rsidRDefault="00DB1351">
      <w:r>
        <w:separator/>
      </w:r>
    </w:p>
  </w:endnote>
  <w:endnote w:type="continuationSeparator" w:id="0">
    <w:p w14:paraId="2AE6B28B" w14:textId="77777777" w:rsidR="00DB1351" w:rsidRDefault="00DB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C03F" w14:textId="77777777" w:rsidR="00031DFE" w:rsidRDefault="00031DFE" w:rsidP="0011793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C9E9E9" w14:textId="77777777" w:rsidR="00031DFE" w:rsidRDefault="00031D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7913"/>
      <w:docPartObj>
        <w:docPartGallery w:val="Page Numbers (Bottom of Page)"/>
        <w:docPartUnique/>
      </w:docPartObj>
    </w:sdtPr>
    <w:sdtContent>
      <w:p w14:paraId="53BD3098" w14:textId="768BC836" w:rsidR="00E210EB" w:rsidRDefault="00E210EB" w:rsidP="00E210EB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526F26" wp14:editId="63FA5DAC">
                  <wp:extent cx="5467350" cy="54610"/>
                  <wp:effectExtent l="0" t="0" r="0" b="2540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66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F98E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" fillcolor="#69f" stroked="f">
                  <w10:anchorlock/>
                </v:shape>
              </w:pict>
            </mc:Fallback>
          </mc:AlternateContent>
        </w:r>
      </w:p>
      <w:p w14:paraId="1BFE193A" w14:textId="77777777" w:rsidR="00E210EB" w:rsidRDefault="00E210EB" w:rsidP="00E210EB">
        <w:pPr>
          <w:pStyle w:val="Podnoje"/>
          <w:jc w:val="center"/>
        </w:pPr>
        <w:r w:rsidRPr="00066EA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66EA8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066EA8">
          <w:rPr>
            <w:rFonts w:asciiTheme="minorHAnsi" w:hAnsiTheme="minorHAnsi" w:cstheme="minorHAnsi"/>
            <w:sz w:val="16"/>
            <w:szCs w:val="16"/>
          </w:rPr>
          <w:t>2</w: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E1A9005" w14:textId="77777777" w:rsidR="00E210EB" w:rsidRDefault="00E210EB" w:rsidP="00E210EB">
    <w:pPr>
      <w:pStyle w:val="Podnoje"/>
    </w:pPr>
  </w:p>
  <w:p w14:paraId="293D886C" w14:textId="4C6C6C83" w:rsidR="00031DFE" w:rsidRDefault="00031DFE" w:rsidP="00E210E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B787" w14:textId="77777777" w:rsidR="00DB1351" w:rsidRDefault="00DB1351">
      <w:r>
        <w:separator/>
      </w:r>
    </w:p>
  </w:footnote>
  <w:footnote w:type="continuationSeparator" w:id="0">
    <w:p w14:paraId="010E69B4" w14:textId="77777777" w:rsidR="00DB1351" w:rsidRDefault="00DB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88" w14:textId="77777777" w:rsidR="00031DFE" w:rsidRDefault="00000000" w:rsidP="003015E6">
    <w:pPr>
      <w:pStyle w:val="Zaglavlje"/>
      <w:framePr w:wrap="around" w:vAnchor="text" w:hAnchor="margin" w:xAlign="center" w:y="1"/>
      <w:rPr>
        <w:rStyle w:val="Brojstranice"/>
      </w:rPr>
    </w:pPr>
    <w:r>
      <w:rPr>
        <w:noProof/>
        <w:lang w:val="hr-HR"/>
      </w:rPr>
      <w:pict w14:anchorId="13E14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  <w:r w:rsidR="00031DFE">
      <w:rPr>
        <w:rStyle w:val="Brojstranice"/>
      </w:rPr>
      <w:fldChar w:fldCharType="begin"/>
    </w:r>
    <w:r w:rsidR="00031DFE">
      <w:rPr>
        <w:rStyle w:val="Brojstranice"/>
      </w:rPr>
      <w:instrText xml:space="preserve">PAGE  </w:instrText>
    </w:r>
    <w:r w:rsidR="00031DFE">
      <w:rPr>
        <w:rStyle w:val="Brojstranice"/>
      </w:rPr>
      <w:fldChar w:fldCharType="end"/>
    </w:r>
  </w:p>
  <w:p w14:paraId="4E78E42D" w14:textId="77777777" w:rsidR="00031DFE" w:rsidRDefault="00031D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680B" w14:textId="5F0797F8" w:rsidR="002F0C5F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 w:rsidRPr="00894CFC">
      <w:rPr>
        <w:rFonts w:ascii="Ebrima" w:hAnsi="Ebrima"/>
        <w:b/>
        <w:noProof/>
        <w:sz w:val="15"/>
        <w:szCs w:val="15"/>
      </w:rPr>
      <w:drawing>
        <wp:inline distT="0" distB="0" distL="0" distR="0" wp14:anchorId="2A85C5BD" wp14:editId="558F7B20">
          <wp:extent cx="946150" cy="357727"/>
          <wp:effectExtent l="0" t="0" r="6350" b="4445"/>
          <wp:docPr id="1" name="Slika 1" descr="C:\Users\Acer\Desktop\LOGO VRTIĆ\Dječji vrtić Baka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Desktop\LOGO VRTIĆ\Dječji vrtić Baka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04" cy="37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EE4F8" w14:textId="77777777" w:rsidR="00EF714E" w:rsidRDefault="00EF714E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</w:p>
  <w:p w14:paraId="712EC3E8" w14:textId="77777777" w:rsidR="00EF714E" w:rsidRDefault="00EF714E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</w:p>
  <w:p w14:paraId="71A6F908" w14:textId="3054E886" w:rsidR="00EF714E" w:rsidRPr="00EF714E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Cambria" w:hAnsi="Cambria"/>
        <w:sz w:val="28"/>
        <w:szCs w:val="28"/>
      </w:rPr>
    </w:pPr>
    <w:proofErr w:type="spellStart"/>
    <w:r w:rsidRPr="00EF714E">
      <w:rPr>
        <w:rFonts w:ascii="Ebrima" w:hAnsi="Ebrima"/>
        <w:b/>
        <w:sz w:val="28"/>
        <w:szCs w:val="28"/>
      </w:rPr>
      <w:t>Obrazloženje</w:t>
    </w:r>
    <w:proofErr w:type="spellEnd"/>
    <w:r w:rsidRPr="00EF714E">
      <w:rPr>
        <w:rFonts w:ascii="Ebrima" w:hAnsi="Ebrima"/>
        <w:b/>
        <w:sz w:val="28"/>
        <w:szCs w:val="28"/>
      </w:rPr>
      <w:t xml:space="preserve"> </w:t>
    </w:r>
    <w:r w:rsidR="00C47639" w:rsidRPr="00EF714E">
      <w:rPr>
        <w:rFonts w:ascii="Ebrima" w:hAnsi="Ebrima"/>
        <w:b/>
        <w:sz w:val="28"/>
        <w:szCs w:val="28"/>
      </w:rPr>
      <w:t>1</w:t>
    </w:r>
    <w:r w:rsidR="000A53B8" w:rsidRPr="00EF714E">
      <w:rPr>
        <w:rFonts w:ascii="Ebrima" w:hAnsi="Ebrima"/>
        <w:b/>
        <w:sz w:val="28"/>
        <w:szCs w:val="28"/>
      </w:rPr>
      <w:t xml:space="preserve">. </w:t>
    </w:r>
    <w:proofErr w:type="spellStart"/>
    <w:r w:rsidR="00EF714E">
      <w:rPr>
        <w:rFonts w:ascii="Ebrima" w:hAnsi="Ebrima"/>
        <w:b/>
        <w:sz w:val="28"/>
        <w:szCs w:val="28"/>
      </w:rPr>
      <w:t>i</w:t>
    </w:r>
    <w:r w:rsidR="000A53B8" w:rsidRPr="00EF714E">
      <w:rPr>
        <w:rFonts w:ascii="Ebrima" w:hAnsi="Ebrima"/>
        <w:b/>
        <w:sz w:val="28"/>
        <w:szCs w:val="28"/>
      </w:rPr>
      <w:t>zmjena</w:t>
    </w:r>
    <w:proofErr w:type="spellEnd"/>
    <w:r w:rsidR="00EF714E">
      <w:rPr>
        <w:rFonts w:ascii="Ebrima" w:hAnsi="Ebrima"/>
        <w:b/>
        <w:sz w:val="28"/>
        <w:szCs w:val="28"/>
      </w:rPr>
      <w:t xml:space="preserve"> i </w:t>
    </w:r>
    <w:proofErr w:type="spellStart"/>
    <w:r w:rsidR="00EF714E">
      <w:rPr>
        <w:rFonts w:ascii="Ebrima" w:hAnsi="Ebrima"/>
        <w:b/>
        <w:sz w:val="28"/>
        <w:szCs w:val="28"/>
      </w:rPr>
      <w:t>dopuna</w:t>
    </w:r>
    <w:proofErr w:type="spellEnd"/>
    <w:r w:rsidR="000A53B8" w:rsidRPr="00EF714E">
      <w:rPr>
        <w:rFonts w:ascii="Ebrima" w:hAnsi="Ebrima"/>
        <w:b/>
        <w:sz w:val="28"/>
        <w:szCs w:val="28"/>
      </w:rPr>
      <w:t xml:space="preserve"> </w:t>
    </w:r>
    <w:proofErr w:type="spellStart"/>
    <w:r w:rsidR="00C47639" w:rsidRPr="00EF714E">
      <w:rPr>
        <w:rFonts w:ascii="Ebrima" w:hAnsi="Ebrima"/>
        <w:b/>
        <w:sz w:val="28"/>
        <w:szCs w:val="28"/>
      </w:rPr>
      <w:t>F</w:t>
    </w:r>
    <w:r w:rsidR="000A53B8" w:rsidRPr="00EF714E">
      <w:rPr>
        <w:rFonts w:ascii="Ebrima" w:hAnsi="Ebrima"/>
        <w:b/>
        <w:sz w:val="28"/>
        <w:szCs w:val="28"/>
      </w:rPr>
      <w:t>inancijskog</w:t>
    </w:r>
    <w:proofErr w:type="spellEnd"/>
    <w:r w:rsidR="000A53B8" w:rsidRPr="00EF714E">
      <w:rPr>
        <w:rFonts w:ascii="Ebrima" w:hAnsi="Ebrima"/>
        <w:b/>
        <w:sz w:val="28"/>
        <w:szCs w:val="28"/>
      </w:rPr>
      <w:t xml:space="preserve"> plana za </w:t>
    </w:r>
    <w:r w:rsidRPr="00EF714E">
      <w:rPr>
        <w:rFonts w:ascii="Ebrima" w:hAnsi="Ebrima"/>
        <w:b/>
        <w:sz w:val="28"/>
        <w:szCs w:val="28"/>
      </w:rPr>
      <w:t>202</w:t>
    </w:r>
    <w:r w:rsidR="003A5CB3">
      <w:rPr>
        <w:rFonts w:ascii="Ebrima" w:hAnsi="Ebrima"/>
        <w:b/>
        <w:sz w:val="28"/>
        <w:szCs w:val="28"/>
      </w:rPr>
      <w:t>6</w:t>
    </w:r>
    <w:r w:rsidRPr="00EF714E">
      <w:rPr>
        <w:rFonts w:ascii="Ebrima" w:hAnsi="Ebrima"/>
        <w:b/>
        <w:sz w:val="28"/>
        <w:szCs w:val="28"/>
      </w:rPr>
      <w:t xml:space="preserve">. </w:t>
    </w:r>
    <w:r w:rsidR="00031DFE" w:rsidRPr="00EF714E">
      <w:rPr>
        <w:rFonts w:ascii="Ebrima" w:hAnsi="Ebrima"/>
        <w:b/>
        <w:sz w:val="28"/>
        <w:szCs w:val="28"/>
      </w:rPr>
      <w:tab/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31DFE" w:rsidRPr="00EF714E">
      <w:rPr>
        <w:rFonts w:asciiTheme="majorHAnsi" w:hAnsiTheme="majorHAnsi"/>
        <w:sz w:val="28"/>
        <w:szCs w:val="28"/>
      </w:rPr>
      <w:tab/>
    </w:r>
    <w:r w:rsidR="00031DFE" w:rsidRPr="00EF714E">
      <w:rPr>
        <w:rFonts w:ascii="Cambria" w:hAnsi="Cambria"/>
        <w:sz w:val="28"/>
        <w:szCs w:val="2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022F" w14:textId="77777777" w:rsidR="00031DFE" w:rsidRDefault="00000000">
    <w:pPr>
      <w:pStyle w:val="Zaglavlje"/>
    </w:pPr>
    <w:r>
      <w:rPr>
        <w:noProof/>
        <w:lang w:val="hr-HR"/>
      </w:rPr>
      <w:pict w14:anchorId="350BE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506.25pt;z-index:-251659264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5020_"/>
      </v:shape>
    </w:pict>
  </w:numPicBullet>
  <w:numPicBullet w:numPicBulletId="1">
    <w:pict>
      <v:shape id="_x0000_i1042" type="#_x0000_t75" style="width:9pt;height:9pt" o:bullet="t">
        <v:imagedata r:id="rId2" o:title="BD15020_"/>
      </v:shape>
    </w:pict>
  </w:numPicBullet>
  <w:numPicBullet w:numPicBulletId="2">
    <w:pict>
      <v:shape id="_x0000_i1043" type="#_x0000_t75" style="width:9pt;height:9pt" o:bullet="t">
        <v:imagedata r:id="rId3" o:title="BD10267_"/>
      </v:shape>
    </w:pict>
  </w:numPicBullet>
  <w:abstractNum w:abstractNumId="0" w15:restartNumberingAfterBreak="0">
    <w:nsid w:val="007707CB"/>
    <w:multiLevelType w:val="hybridMultilevel"/>
    <w:tmpl w:val="2996DF68"/>
    <w:lvl w:ilvl="0" w:tplc="E1D8DBA4">
      <w:start w:val="30"/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B834892"/>
    <w:multiLevelType w:val="hybridMultilevel"/>
    <w:tmpl w:val="9E105EC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4BF"/>
    <w:multiLevelType w:val="hybridMultilevel"/>
    <w:tmpl w:val="51988EFE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C57"/>
    <w:multiLevelType w:val="hybridMultilevel"/>
    <w:tmpl w:val="17E61868"/>
    <w:lvl w:ilvl="0" w:tplc="79CE345C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4471D2"/>
    <w:multiLevelType w:val="hybridMultilevel"/>
    <w:tmpl w:val="73809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6413"/>
    <w:multiLevelType w:val="hybridMultilevel"/>
    <w:tmpl w:val="36EAF994"/>
    <w:lvl w:ilvl="0" w:tplc="041A0003">
      <w:start w:val="1"/>
      <w:numFmt w:val="bullet"/>
      <w:lvlText w:val="o"/>
      <w:lvlPicBulletId w:val="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7BD7"/>
    <w:multiLevelType w:val="hybridMultilevel"/>
    <w:tmpl w:val="987C3DE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5302E"/>
    <w:multiLevelType w:val="hybridMultilevel"/>
    <w:tmpl w:val="280468D8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35FE4"/>
    <w:multiLevelType w:val="hybridMultilevel"/>
    <w:tmpl w:val="A75E3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4578"/>
    <w:multiLevelType w:val="hybridMultilevel"/>
    <w:tmpl w:val="EC3E8C12"/>
    <w:lvl w:ilvl="0" w:tplc="5FCEC0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273F5"/>
    <w:multiLevelType w:val="hybridMultilevel"/>
    <w:tmpl w:val="500665C4"/>
    <w:lvl w:ilvl="0" w:tplc="AD9EF83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03CF"/>
    <w:multiLevelType w:val="hybridMultilevel"/>
    <w:tmpl w:val="D3C017F6"/>
    <w:lvl w:ilvl="0" w:tplc="041A000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5B17"/>
    <w:multiLevelType w:val="hybridMultilevel"/>
    <w:tmpl w:val="A042777A"/>
    <w:lvl w:ilvl="0" w:tplc="79CE345C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1FB45B3"/>
    <w:multiLevelType w:val="hybridMultilevel"/>
    <w:tmpl w:val="146CE784"/>
    <w:lvl w:ilvl="0" w:tplc="632CF7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4397C"/>
    <w:multiLevelType w:val="hybridMultilevel"/>
    <w:tmpl w:val="190427A0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352FD"/>
    <w:multiLevelType w:val="hybridMultilevel"/>
    <w:tmpl w:val="98C8A5C4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55DC3"/>
    <w:multiLevelType w:val="hybridMultilevel"/>
    <w:tmpl w:val="93F480F8"/>
    <w:lvl w:ilvl="0" w:tplc="79CE345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4A427E5"/>
    <w:multiLevelType w:val="hybridMultilevel"/>
    <w:tmpl w:val="89C008EC"/>
    <w:lvl w:ilvl="0" w:tplc="79CE345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77CB4"/>
    <w:multiLevelType w:val="hybridMultilevel"/>
    <w:tmpl w:val="CFBE3A86"/>
    <w:lvl w:ilvl="0" w:tplc="79CE345C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35EA5"/>
    <w:multiLevelType w:val="hybridMultilevel"/>
    <w:tmpl w:val="282C6A36"/>
    <w:lvl w:ilvl="0" w:tplc="FA4CC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1D45"/>
    <w:multiLevelType w:val="hybridMultilevel"/>
    <w:tmpl w:val="14404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9F5F29"/>
    <w:multiLevelType w:val="hybridMultilevel"/>
    <w:tmpl w:val="3E221448"/>
    <w:lvl w:ilvl="0" w:tplc="421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13FA0"/>
    <w:multiLevelType w:val="hybridMultilevel"/>
    <w:tmpl w:val="5BEE499C"/>
    <w:lvl w:ilvl="0" w:tplc="A296DA0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E169B"/>
    <w:multiLevelType w:val="multilevel"/>
    <w:tmpl w:val="D14C1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98A0765"/>
    <w:multiLevelType w:val="hybridMultilevel"/>
    <w:tmpl w:val="28B2C356"/>
    <w:lvl w:ilvl="0" w:tplc="FA9E42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3509E"/>
    <w:multiLevelType w:val="hybridMultilevel"/>
    <w:tmpl w:val="1B562AC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22130">
    <w:abstractNumId w:val="8"/>
  </w:num>
  <w:num w:numId="2" w16cid:durableId="1777872397">
    <w:abstractNumId w:val="15"/>
  </w:num>
  <w:num w:numId="3" w16cid:durableId="96759665">
    <w:abstractNumId w:val="7"/>
  </w:num>
  <w:num w:numId="4" w16cid:durableId="1528520586">
    <w:abstractNumId w:val="16"/>
  </w:num>
  <w:num w:numId="5" w16cid:durableId="122046615">
    <w:abstractNumId w:val="3"/>
  </w:num>
  <w:num w:numId="6" w16cid:durableId="432022240">
    <w:abstractNumId w:val="11"/>
  </w:num>
  <w:num w:numId="7" w16cid:durableId="2083094073">
    <w:abstractNumId w:val="10"/>
  </w:num>
  <w:num w:numId="8" w16cid:durableId="1984388738">
    <w:abstractNumId w:val="25"/>
  </w:num>
  <w:num w:numId="9" w16cid:durableId="1499923375">
    <w:abstractNumId w:val="26"/>
  </w:num>
  <w:num w:numId="10" w16cid:durableId="2017730704">
    <w:abstractNumId w:val="1"/>
  </w:num>
  <w:num w:numId="11" w16cid:durableId="1197616514">
    <w:abstractNumId w:val="18"/>
  </w:num>
  <w:num w:numId="12" w16cid:durableId="1058551853">
    <w:abstractNumId w:val="19"/>
  </w:num>
  <w:num w:numId="13" w16cid:durableId="967660598">
    <w:abstractNumId w:val="4"/>
  </w:num>
  <w:num w:numId="14" w16cid:durableId="105346331">
    <w:abstractNumId w:val="22"/>
  </w:num>
  <w:num w:numId="15" w16cid:durableId="790979410">
    <w:abstractNumId w:val="13"/>
  </w:num>
  <w:num w:numId="16" w16cid:durableId="451750178">
    <w:abstractNumId w:val="17"/>
  </w:num>
  <w:num w:numId="17" w16cid:durableId="624888620">
    <w:abstractNumId w:val="23"/>
  </w:num>
  <w:num w:numId="18" w16cid:durableId="663162697">
    <w:abstractNumId w:val="12"/>
  </w:num>
  <w:num w:numId="19" w16cid:durableId="1384212546">
    <w:abstractNumId w:val="6"/>
  </w:num>
  <w:num w:numId="20" w16cid:durableId="2125805627">
    <w:abstractNumId w:val="21"/>
  </w:num>
  <w:num w:numId="21" w16cid:durableId="930045302">
    <w:abstractNumId w:val="0"/>
  </w:num>
  <w:num w:numId="22" w16cid:durableId="788744012">
    <w:abstractNumId w:val="2"/>
  </w:num>
  <w:num w:numId="23" w16cid:durableId="1777408797">
    <w:abstractNumId w:val="9"/>
  </w:num>
  <w:num w:numId="24" w16cid:durableId="2080443095">
    <w:abstractNumId w:val="20"/>
  </w:num>
  <w:num w:numId="25" w16cid:durableId="1626692306">
    <w:abstractNumId w:val="24"/>
  </w:num>
  <w:num w:numId="26" w16cid:durableId="1344673396">
    <w:abstractNumId w:val="5"/>
  </w:num>
  <w:num w:numId="27" w16cid:durableId="133394758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0040F"/>
    <w:rsid w:val="00000DCB"/>
    <w:rsid w:val="00001F26"/>
    <w:rsid w:val="00003E21"/>
    <w:rsid w:val="0000699A"/>
    <w:rsid w:val="00007D0F"/>
    <w:rsid w:val="00007E1F"/>
    <w:rsid w:val="000115E7"/>
    <w:rsid w:val="0001317D"/>
    <w:rsid w:val="00013FC4"/>
    <w:rsid w:val="0001508F"/>
    <w:rsid w:val="000160D9"/>
    <w:rsid w:val="0001628A"/>
    <w:rsid w:val="00016CCA"/>
    <w:rsid w:val="00017373"/>
    <w:rsid w:val="00020137"/>
    <w:rsid w:val="00020C38"/>
    <w:rsid w:val="000214F0"/>
    <w:rsid w:val="00021597"/>
    <w:rsid w:val="00021709"/>
    <w:rsid w:val="00023A5F"/>
    <w:rsid w:val="000240C4"/>
    <w:rsid w:val="0002600D"/>
    <w:rsid w:val="00027A7B"/>
    <w:rsid w:val="00031DFE"/>
    <w:rsid w:val="00036476"/>
    <w:rsid w:val="00036FBE"/>
    <w:rsid w:val="000375CE"/>
    <w:rsid w:val="000377D0"/>
    <w:rsid w:val="00040D33"/>
    <w:rsid w:val="00041648"/>
    <w:rsid w:val="00042503"/>
    <w:rsid w:val="00043F1A"/>
    <w:rsid w:val="00053EBD"/>
    <w:rsid w:val="000542EA"/>
    <w:rsid w:val="0005776F"/>
    <w:rsid w:val="00057BBB"/>
    <w:rsid w:val="00060C26"/>
    <w:rsid w:val="00060C93"/>
    <w:rsid w:val="00061855"/>
    <w:rsid w:val="00062696"/>
    <w:rsid w:val="00063DB3"/>
    <w:rsid w:val="00064DB2"/>
    <w:rsid w:val="00066EA8"/>
    <w:rsid w:val="000726DA"/>
    <w:rsid w:val="00073E6B"/>
    <w:rsid w:val="00074A6B"/>
    <w:rsid w:val="00074C29"/>
    <w:rsid w:val="0007675E"/>
    <w:rsid w:val="0008080C"/>
    <w:rsid w:val="00080D62"/>
    <w:rsid w:val="00081B15"/>
    <w:rsid w:val="00081FBD"/>
    <w:rsid w:val="00082E53"/>
    <w:rsid w:val="00083CE9"/>
    <w:rsid w:val="00084DBB"/>
    <w:rsid w:val="00085709"/>
    <w:rsid w:val="000910FA"/>
    <w:rsid w:val="00091C43"/>
    <w:rsid w:val="000948A5"/>
    <w:rsid w:val="00095ED7"/>
    <w:rsid w:val="00097D2B"/>
    <w:rsid w:val="000A20A9"/>
    <w:rsid w:val="000A4582"/>
    <w:rsid w:val="000A49C8"/>
    <w:rsid w:val="000A53B8"/>
    <w:rsid w:val="000A5704"/>
    <w:rsid w:val="000A587C"/>
    <w:rsid w:val="000A707C"/>
    <w:rsid w:val="000A7EA5"/>
    <w:rsid w:val="000B4391"/>
    <w:rsid w:val="000B6AB8"/>
    <w:rsid w:val="000B78EA"/>
    <w:rsid w:val="000C0AE2"/>
    <w:rsid w:val="000C1C3E"/>
    <w:rsid w:val="000C25A5"/>
    <w:rsid w:val="000C36FD"/>
    <w:rsid w:val="000C3E22"/>
    <w:rsid w:val="000C4515"/>
    <w:rsid w:val="000C564B"/>
    <w:rsid w:val="000C7050"/>
    <w:rsid w:val="000C7A6E"/>
    <w:rsid w:val="000D16E9"/>
    <w:rsid w:val="000D376B"/>
    <w:rsid w:val="000D3E4B"/>
    <w:rsid w:val="000D5C09"/>
    <w:rsid w:val="000D5ED1"/>
    <w:rsid w:val="000D7170"/>
    <w:rsid w:val="000D76A7"/>
    <w:rsid w:val="000D77A6"/>
    <w:rsid w:val="000E09D8"/>
    <w:rsid w:val="000E141F"/>
    <w:rsid w:val="000E5FB6"/>
    <w:rsid w:val="000E67BE"/>
    <w:rsid w:val="000E7BE6"/>
    <w:rsid w:val="000F0818"/>
    <w:rsid w:val="000F0A66"/>
    <w:rsid w:val="000F49B4"/>
    <w:rsid w:val="000F5F18"/>
    <w:rsid w:val="000F60AA"/>
    <w:rsid w:val="00100250"/>
    <w:rsid w:val="00101616"/>
    <w:rsid w:val="00102D8A"/>
    <w:rsid w:val="00104848"/>
    <w:rsid w:val="0010516A"/>
    <w:rsid w:val="001067CF"/>
    <w:rsid w:val="00106CE6"/>
    <w:rsid w:val="00110F58"/>
    <w:rsid w:val="0011410A"/>
    <w:rsid w:val="0011546F"/>
    <w:rsid w:val="00115C58"/>
    <w:rsid w:val="0011793B"/>
    <w:rsid w:val="00122280"/>
    <w:rsid w:val="001229CC"/>
    <w:rsid w:val="0012455B"/>
    <w:rsid w:val="00125728"/>
    <w:rsid w:val="001275A0"/>
    <w:rsid w:val="00127AC1"/>
    <w:rsid w:val="00127BBD"/>
    <w:rsid w:val="00131A57"/>
    <w:rsid w:val="00131B50"/>
    <w:rsid w:val="00134D1A"/>
    <w:rsid w:val="0013612D"/>
    <w:rsid w:val="0014032D"/>
    <w:rsid w:val="00140605"/>
    <w:rsid w:val="00141956"/>
    <w:rsid w:val="00144240"/>
    <w:rsid w:val="001452EC"/>
    <w:rsid w:val="00145323"/>
    <w:rsid w:val="00150458"/>
    <w:rsid w:val="00150529"/>
    <w:rsid w:val="001511D1"/>
    <w:rsid w:val="001516AA"/>
    <w:rsid w:val="00151E0E"/>
    <w:rsid w:val="00152D65"/>
    <w:rsid w:val="00153242"/>
    <w:rsid w:val="00156565"/>
    <w:rsid w:val="00157FF6"/>
    <w:rsid w:val="00162255"/>
    <w:rsid w:val="001635F4"/>
    <w:rsid w:val="00165CAE"/>
    <w:rsid w:val="00166479"/>
    <w:rsid w:val="00167A79"/>
    <w:rsid w:val="0017092E"/>
    <w:rsid w:val="00171082"/>
    <w:rsid w:val="0017201A"/>
    <w:rsid w:val="001729E0"/>
    <w:rsid w:val="00173B1A"/>
    <w:rsid w:val="00174A3C"/>
    <w:rsid w:val="00174EB3"/>
    <w:rsid w:val="00175FFB"/>
    <w:rsid w:val="001806F8"/>
    <w:rsid w:val="00181857"/>
    <w:rsid w:val="00181941"/>
    <w:rsid w:val="001821A7"/>
    <w:rsid w:val="001845DD"/>
    <w:rsid w:val="001853DF"/>
    <w:rsid w:val="001869B1"/>
    <w:rsid w:val="00190CF8"/>
    <w:rsid w:val="00192010"/>
    <w:rsid w:val="001948D0"/>
    <w:rsid w:val="0019555D"/>
    <w:rsid w:val="001977DD"/>
    <w:rsid w:val="001A2EDA"/>
    <w:rsid w:val="001A409A"/>
    <w:rsid w:val="001B0BFF"/>
    <w:rsid w:val="001B0C82"/>
    <w:rsid w:val="001B0E87"/>
    <w:rsid w:val="001B14C7"/>
    <w:rsid w:val="001B2C57"/>
    <w:rsid w:val="001B45A4"/>
    <w:rsid w:val="001B460D"/>
    <w:rsid w:val="001B71E8"/>
    <w:rsid w:val="001C0B85"/>
    <w:rsid w:val="001C117F"/>
    <w:rsid w:val="001C1F8A"/>
    <w:rsid w:val="001C21BF"/>
    <w:rsid w:val="001C2E2E"/>
    <w:rsid w:val="001C511D"/>
    <w:rsid w:val="001C61C9"/>
    <w:rsid w:val="001C68D5"/>
    <w:rsid w:val="001C698A"/>
    <w:rsid w:val="001C7DDA"/>
    <w:rsid w:val="001D02F0"/>
    <w:rsid w:val="001D0961"/>
    <w:rsid w:val="001D0EEA"/>
    <w:rsid w:val="001D2FAC"/>
    <w:rsid w:val="001D3508"/>
    <w:rsid w:val="001D38D7"/>
    <w:rsid w:val="001D6D48"/>
    <w:rsid w:val="001E1B86"/>
    <w:rsid w:val="001E2155"/>
    <w:rsid w:val="001E2A5E"/>
    <w:rsid w:val="001E38B2"/>
    <w:rsid w:val="001E50FF"/>
    <w:rsid w:val="001E6F5E"/>
    <w:rsid w:val="001E7025"/>
    <w:rsid w:val="001E7D45"/>
    <w:rsid w:val="001F007A"/>
    <w:rsid w:val="001F06D2"/>
    <w:rsid w:val="001F1A9F"/>
    <w:rsid w:val="001F23A9"/>
    <w:rsid w:val="001F4018"/>
    <w:rsid w:val="001F4963"/>
    <w:rsid w:val="001F4D5C"/>
    <w:rsid w:val="001F56D8"/>
    <w:rsid w:val="001F7487"/>
    <w:rsid w:val="001F77B7"/>
    <w:rsid w:val="00200EC0"/>
    <w:rsid w:val="002013EB"/>
    <w:rsid w:val="0020205C"/>
    <w:rsid w:val="00202556"/>
    <w:rsid w:val="002031CC"/>
    <w:rsid w:val="00203B15"/>
    <w:rsid w:val="00204738"/>
    <w:rsid w:val="00205513"/>
    <w:rsid w:val="002065BC"/>
    <w:rsid w:val="00210A0A"/>
    <w:rsid w:val="0021218F"/>
    <w:rsid w:val="002139AA"/>
    <w:rsid w:val="00213F9D"/>
    <w:rsid w:val="0021673F"/>
    <w:rsid w:val="002172A0"/>
    <w:rsid w:val="00217A78"/>
    <w:rsid w:val="00217A90"/>
    <w:rsid w:val="0022672D"/>
    <w:rsid w:val="00226A2A"/>
    <w:rsid w:val="00227646"/>
    <w:rsid w:val="0023152B"/>
    <w:rsid w:val="00233492"/>
    <w:rsid w:val="002348CF"/>
    <w:rsid w:val="00237B54"/>
    <w:rsid w:val="00237CEE"/>
    <w:rsid w:val="00237F2B"/>
    <w:rsid w:val="00240081"/>
    <w:rsid w:val="00240542"/>
    <w:rsid w:val="00242D38"/>
    <w:rsid w:val="00242F99"/>
    <w:rsid w:val="0024384F"/>
    <w:rsid w:val="00244AD0"/>
    <w:rsid w:val="00247E97"/>
    <w:rsid w:val="00251265"/>
    <w:rsid w:val="0025264B"/>
    <w:rsid w:val="00253D90"/>
    <w:rsid w:val="002559ED"/>
    <w:rsid w:val="00255A54"/>
    <w:rsid w:val="002575EE"/>
    <w:rsid w:val="00257618"/>
    <w:rsid w:val="00257A0A"/>
    <w:rsid w:val="002633BF"/>
    <w:rsid w:val="00264451"/>
    <w:rsid w:val="00264ADA"/>
    <w:rsid w:val="002754AD"/>
    <w:rsid w:val="00276AFD"/>
    <w:rsid w:val="00277782"/>
    <w:rsid w:val="00277CD1"/>
    <w:rsid w:val="00281F36"/>
    <w:rsid w:val="00283BAC"/>
    <w:rsid w:val="00284625"/>
    <w:rsid w:val="00284847"/>
    <w:rsid w:val="00284E6D"/>
    <w:rsid w:val="002850F8"/>
    <w:rsid w:val="00285CFC"/>
    <w:rsid w:val="00285FE4"/>
    <w:rsid w:val="0029179E"/>
    <w:rsid w:val="002920DF"/>
    <w:rsid w:val="00293B7C"/>
    <w:rsid w:val="002945CB"/>
    <w:rsid w:val="0029660E"/>
    <w:rsid w:val="002A13F8"/>
    <w:rsid w:val="002A3606"/>
    <w:rsid w:val="002A6DCC"/>
    <w:rsid w:val="002B0238"/>
    <w:rsid w:val="002B0422"/>
    <w:rsid w:val="002B162E"/>
    <w:rsid w:val="002B2F53"/>
    <w:rsid w:val="002B3A91"/>
    <w:rsid w:val="002B45DA"/>
    <w:rsid w:val="002B5AC0"/>
    <w:rsid w:val="002B5E4B"/>
    <w:rsid w:val="002B60E7"/>
    <w:rsid w:val="002B7BA7"/>
    <w:rsid w:val="002B7FF6"/>
    <w:rsid w:val="002C1228"/>
    <w:rsid w:val="002C123A"/>
    <w:rsid w:val="002C4BE9"/>
    <w:rsid w:val="002C6649"/>
    <w:rsid w:val="002D03EE"/>
    <w:rsid w:val="002D0C06"/>
    <w:rsid w:val="002D0ED0"/>
    <w:rsid w:val="002D1F9F"/>
    <w:rsid w:val="002D25BD"/>
    <w:rsid w:val="002D26F2"/>
    <w:rsid w:val="002D2F9C"/>
    <w:rsid w:val="002E0A07"/>
    <w:rsid w:val="002E1A99"/>
    <w:rsid w:val="002E695C"/>
    <w:rsid w:val="002F0C5F"/>
    <w:rsid w:val="002F4A2E"/>
    <w:rsid w:val="002F79D9"/>
    <w:rsid w:val="002F7FE2"/>
    <w:rsid w:val="003015E6"/>
    <w:rsid w:val="0030433D"/>
    <w:rsid w:val="0030509E"/>
    <w:rsid w:val="00306970"/>
    <w:rsid w:val="0030725F"/>
    <w:rsid w:val="00310F92"/>
    <w:rsid w:val="00316A3A"/>
    <w:rsid w:val="003177EE"/>
    <w:rsid w:val="0032057B"/>
    <w:rsid w:val="00321D37"/>
    <w:rsid w:val="003243F2"/>
    <w:rsid w:val="00326655"/>
    <w:rsid w:val="00326DFE"/>
    <w:rsid w:val="00327FA5"/>
    <w:rsid w:val="00332126"/>
    <w:rsid w:val="00333FA9"/>
    <w:rsid w:val="0033508E"/>
    <w:rsid w:val="00336822"/>
    <w:rsid w:val="003368EF"/>
    <w:rsid w:val="00336B74"/>
    <w:rsid w:val="00337A9E"/>
    <w:rsid w:val="00342459"/>
    <w:rsid w:val="00343A4C"/>
    <w:rsid w:val="0034746F"/>
    <w:rsid w:val="00352E57"/>
    <w:rsid w:val="00353D4D"/>
    <w:rsid w:val="0035406D"/>
    <w:rsid w:val="003550CC"/>
    <w:rsid w:val="003554C1"/>
    <w:rsid w:val="00357B6B"/>
    <w:rsid w:val="003600B7"/>
    <w:rsid w:val="00360122"/>
    <w:rsid w:val="00360829"/>
    <w:rsid w:val="00360BDB"/>
    <w:rsid w:val="0036169A"/>
    <w:rsid w:val="003629B4"/>
    <w:rsid w:val="00363397"/>
    <w:rsid w:val="00364406"/>
    <w:rsid w:val="00364531"/>
    <w:rsid w:val="00364CA3"/>
    <w:rsid w:val="003673DF"/>
    <w:rsid w:val="003674A6"/>
    <w:rsid w:val="00370BCE"/>
    <w:rsid w:val="00371DF7"/>
    <w:rsid w:val="00371FCA"/>
    <w:rsid w:val="003728FB"/>
    <w:rsid w:val="00372A41"/>
    <w:rsid w:val="00373C29"/>
    <w:rsid w:val="003749C1"/>
    <w:rsid w:val="00374B45"/>
    <w:rsid w:val="0037662E"/>
    <w:rsid w:val="00381178"/>
    <w:rsid w:val="0038284B"/>
    <w:rsid w:val="00383559"/>
    <w:rsid w:val="00384448"/>
    <w:rsid w:val="00384877"/>
    <w:rsid w:val="00384C59"/>
    <w:rsid w:val="00384F10"/>
    <w:rsid w:val="00385CF4"/>
    <w:rsid w:val="00386302"/>
    <w:rsid w:val="00386C1C"/>
    <w:rsid w:val="00387013"/>
    <w:rsid w:val="003909CE"/>
    <w:rsid w:val="0039193B"/>
    <w:rsid w:val="0039228D"/>
    <w:rsid w:val="0039358D"/>
    <w:rsid w:val="00393812"/>
    <w:rsid w:val="003957B8"/>
    <w:rsid w:val="003957E9"/>
    <w:rsid w:val="00395909"/>
    <w:rsid w:val="00395AB1"/>
    <w:rsid w:val="00395BF0"/>
    <w:rsid w:val="0039676E"/>
    <w:rsid w:val="003A148E"/>
    <w:rsid w:val="003A2112"/>
    <w:rsid w:val="003A23BD"/>
    <w:rsid w:val="003A2636"/>
    <w:rsid w:val="003A3D5F"/>
    <w:rsid w:val="003A40BE"/>
    <w:rsid w:val="003A5CB3"/>
    <w:rsid w:val="003A6B79"/>
    <w:rsid w:val="003A6C21"/>
    <w:rsid w:val="003A7ED9"/>
    <w:rsid w:val="003B127F"/>
    <w:rsid w:val="003B15BB"/>
    <w:rsid w:val="003B1D5E"/>
    <w:rsid w:val="003B32D0"/>
    <w:rsid w:val="003B49DC"/>
    <w:rsid w:val="003B5645"/>
    <w:rsid w:val="003B65F0"/>
    <w:rsid w:val="003B7EB2"/>
    <w:rsid w:val="003C0225"/>
    <w:rsid w:val="003C047C"/>
    <w:rsid w:val="003C120A"/>
    <w:rsid w:val="003C1777"/>
    <w:rsid w:val="003C2DD9"/>
    <w:rsid w:val="003C41E0"/>
    <w:rsid w:val="003C4EE4"/>
    <w:rsid w:val="003C510D"/>
    <w:rsid w:val="003C5B25"/>
    <w:rsid w:val="003C674D"/>
    <w:rsid w:val="003C6D1F"/>
    <w:rsid w:val="003C727D"/>
    <w:rsid w:val="003C7BA6"/>
    <w:rsid w:val="003D14BF"/>
    <w:rsid w:val="003D3795"/>
    <w:rsid w:val="003D3B15"/>
    <w:rsid w:val="003D3B34"/>
    <w:rsid w:val="003D47CB"/>
    <w:rsid w:val="003E50AD"/>
    <w:rsid w:val="003E6948"/>
    <w:rsid w:val="003E69B6"/>
    <w:rsid w:val="003E75A6"/>
    <w:rsid w:val="003F1ACC"/>
    <w:rsid w:val="003F23E3"/>
    <w:rsid w:val="003F4764"/>
    <w:rsid w:val="003F5E78"/>
    <w:rsid w:val="003F6B5B"/>
    <w:rsid w:val="003F707E"/>
    <w:rsid w:val="00400B65"/>
    <w:rsid w:val="00400BDD"/>
    <w:rsid w:val="00400D4F"/>
    <w:rsid w:val="0040145C"/>
    <w:rsid w:val="00402424"/>
    <w:rsid w:val="00405692"/>
    <w:rsid w:val="004062AD"/>
    <w:rsid w:val="004068B1"/>
    <w:rsid w:val="004117BF"/>
    <w:rsid w:val="00411E83"/>
    <w:rsid w:val="004120A5"/>
    <w:rsid w:val="00412712"/>
    <w:rsid w:val="004145E1"/>
    <w:rsid w:val="00416CF9"/>
    <w:rsid w:val="00420A83"/>
    <w:rsid w:val="0042124B"/>
    <w:rsid w:val="0042155B"/>
    <w:rsid w:val="00423819"/>
    <w:rsid w:val="00426315"/>
    <w:rsid w:val="004279CB"/>
    <w:rsid w:val="00427D39"/>
    <w:rsid w:val="00427DE6"/>
    <w:rsid w:val="00427EB6"/>
    <w:rsid w:val="0043196F"/>
    <w:rsid w:val="00431BD9"/>
    <w:rsid w:val="004327E7"/>
    <w:rsid w:val="00433146"/>
    <w:rsid w:val="004341B5"/>
    <w:rsid w:val="00434258"/>
    <w:rsid w:val="0043537B"/>
    <w:rsid w:val="0043726C"/>
    <w:rsid w:val="00440E3C"/>
    <w:rsid w:val="004411B5"/>
    <w:rsid w:val="00441B19"/>
    <w:rsid w:val="00443314"/>
    <w:rsid w:val="0044366C"/>
    <w:rsid w:val="004449EF"/>
    <w:rsid w:val="00444DD2"/>
    <w:rsid w:val="00446D92"/>
    <w:rsid w:val="004475EB"/>
    <w:rsid w:val="00450CA1"/>
    <w:rsid w:val="00450D8D"/>
    <w:rsid w:val="0045270D"/>
    <w:rsid w:val="00452794"/>
    <w:rsid w:val="00452ADE"/>
    <w:rsid w:val="00452F73"/>
    <w:rsid w:val="00455C7F"/>
    <w:rsid w:val="00457302"/>
    <w:rsid w:val="00462D45"/>
    <w:rsid w:val="004646C0"/>
    <w:rsid w:val="00465C59"/>
    <w:rsid w:val="00467F43"/>
    <w:rsid w:val="0047270B"/>
    <w:rsid w:val="0047527B"/>
    <w:rsid w:val="004814A6"/>
    <w:rsid w:val="004833B6"/>
    <w:rsid w:val="00483D03"/>
    <w:rsid w:val="004878B4"/>
    <w:rsid w:val="00487D3E"/>
    <w:rsid w:val="00492968"/>
    <w:rsid w:val="00492D8B"/>
    <w:rsid w:val="00492F5C"/>
    <w:rsid w:val="00494584"/>
    <w:rsid w:val="00495901"/>
    <w:rsid w:val="00495E6B"/>
    <w:rsid w:val="00496050"/>
    <w:rsid w:val="004A016D"/>
    <w:rsid w:val="004A0344"/>
    <w:rsid w:val="004A1880"/>
    <w:rsid w:val="004A1C07"/>
    <w:rsid w:val="004A1DE8"/>
    <w:rsid w:val="004A3255"/>
    <w:rsid w:val="004A5396"/>
    <w:rsid w:val="004A61CD"/>
    <w:rsid w:val="004B3276"/>
    <w:rsid w:val="004B3F7C"/>
    <w:rsid w:val="004B4902"/>
    <w:rsid w:val="004B55BA"/>
    <w:rsid w:val="004B60B6"/>
    <w:rsid w:val="004B6D08"/>
    <w:rsid w:val="004C13D7"/>
    <w:rsid w:val="004C2DC3"/>
    <w:rsid w:val="004C2E03"/>
    <w:rsid w:val="004C4949"/>
    <w:rsid w:val="004C4BD8"/>
    <w:rsid w:val="004C580A"/>
    <w:rsid w:val="004C6787"/>
    <w:rsid w:val="004C771D"/>
    <w:rsid w:val="004D2E87"/>
    <w:rsid w:val="004D483D"/>
    <w:rsid w:val="004D54C4"/>
    <w:rsid w:val="004D6A92"/>
    <w:rsid w:val="004E0FDB"/>
    <w:rsid w:val="004E18C9"/>
    <w:rsid w:val="004E2DB6"/>
    <w:rsid w:val="004E39CB"/>
    <w:rsid w:val="004E4591"/>
    <w:rsid w:val="004E6664"/>
    <w:rsid w:val="004F027E"/>
    <w:rsid w:val="004F2507"/>
    <w:rsid w:val="004F616B"/>
    <w:rsid w:val="004F67A8"/>
    <w:rsid w:val="004F6B1F"/>
    <w:rsid w:val="005005DD"/>
    <w:rsid w:val="00501375"/>
    <w:rsid w:val="00502FB8"/>
    <w:rsid w:val="00504F0C"/>
    <w:rsid w:val="00505675"/>
    <w:rsid w:val="00510FCA"/>
    <w:rsid w:val="00511DF2"/>
    <w:rsid w:val="00513FEA"/>
    <w:rsid w:val="00514F70"/>
    <w:rsid w:val="005160D1"/>
    <w:rsid w:val="005171C5"/>
    <w:rsid w:val="00517A11"/>
    <w:rsid w:val="005212B3"/>
    <w:rsid w:val="005247E1"/>
    <w:rsid w:val="00524ED8"/>
    <w:rsid w:val="005259A9"/>
    <w:rsid w:val="005274DC"/>
    <w:rsid w:val="0052761B"/>
    <w:rsid w:val="00527E77"/>
    <w:rsid w:val="00531C9E"/>
    <w:rsid w:val="00532ED5"/>
    <w:rsid w:val="00533A02"/>
    <w:rsid w:val="00535057"/>
    <w:rsid w:val="00543274"/>
    <w:rsid w:val="0054377D"/>
    <w:rsid w:val="0054604E"/>
    <w:rsid w:val="0054660D"/>
    <w:rsid w:val="00547114"/>
    <w:rsid w:val="0055108F"/>
    <w:rsid w:val="005512AD"/>
    <w:rsid w:val="00551B93"/>
    <w:rsid w:val="00552AC4"/>
    <w:rsid w:val="005560F8"/>
    <w:rsid w:val="00556711"/>
    <w:rsid w:val="005601FD"/>
    <w:rsid w:val="00560225"/>
    <w:rsid w:val="0056464E"/>
    <w:rsid w:val="005662BF"/>
    <w:rsid w:val="005679FC"/>
    <w:rsid w:val="00570659"/>
    <w:rsid w:val="005714AD"/>
    <w:rsid w:val="00571D73"/>
    <w:rsid w:val="00572596"/>
    <w:rsid w:val="005734BA"/>
    <w:rsid w:val="005759B0"/>
    <w:rsid w:val="005811E3"/>
    <w:rsid w:val="00582C4A"/>
    <w:rsid w:val="0058419A"/>
    <w:rsid w:val="005853D2"/>
    <w:rsid w:val="00586857"/>
    <w:rsid w:val="00586979"/>
    <w:rsid w:val="00587216"/>
    <w:rsid w:val="00587DD1"/>
    <w:rsid w:val="00590110"/>
    <w:rsid w:val="00590477"/>
    <w:rsid w:val="005904A5"/>
    <w:rsid w:val="0059072A"/>
    <w:rsid w:val="005934BD"/>
    <w:rsid w:val="00594DEA"/>
    <w:rsid w:val="005958EF"/>
    <w:rsid w:val="00596523"/>
    <w:rsid w:val="005A1519"/>
    <w:rsid w:val="005A193B"/>
    <w:rsid w:val="005A19EA"/>
    <w:rsid w:val="005A2817"/>
    <w:rsid w:val="005A43B0"/>
    <w:rsid w:val="005A4A4D"/>
    <w:rsid w:val="005A735A"/>
    <w:rsid w:val="005B00F8"/>
    <w:rsid w:val="005B1031"/>
    <w:rsid w:val="005B3237"/>
    <w:rsid w:val="005B74B8"/>
    <w:rsid w:val="005B7D48"/>
    <w:rsid w:val="005C0783"/>
    <w:rsid w:val="005C10E1"/>
    <w:rsid w:val="005C14F3"/>
    <w:rsid w:val="005C26B2"/>
    <w:rsid w:val="005C3925"/>
    <w:rsid w:val="005C5E7B"/>
    <w:rsid w:val="005C73CB"/>
    <w:rsid w:val="005D0175"/>
    <w:rsid w:val="005D04CF"/>
    <w:rsid w:val="005D0A20"/>
    <w:rsid w:val="005D1840"/>
    <w:rsid w:val="005D223F"/>
    <w:rsid w:val="005D4F97"/>
    <w:rsid w:val="005D5995"/>
    <w:rsid w:val="005D7718"/>
    <w:rsid w:val="005D7828"/>
    <w:rsid w:val="005D7F41"/>
    <w:rsid w:val="005E0826"/>
    <w:rsid w:val="005E3AD6"/>
    <w:rsid w:val="005E444F"/>
    <w:rsid w:val="005E7772"/>
    <w:rsid w:val="005E77AE"/>
    <w:rsid w:val="005F2662"/>
    <w:rsid w:val="005F4490"/>
    <w:rsid w:val="0060034C"/>
    <w:rsid w:val="00600E8D"/>
    <w:rsid w:val="00605376"/>
    <w:rsid w:val="006061EE"/>
    <w:rsid w:val="006067B1"/>
    <w:rsid w:val="006110D2"/>
    <w:rsid w:val="00613455"/>
    <w:rsid w:val="0061542F"/>
    <w:rsid w:val="00615EF5"/>
    <w:rsid w:val="00616418"/>
    <w:rsid w:val="00616594"/>
    <w:rsid w:val="006173C4"/>
    <w:rsid w:val="0062101C"/>
    <w:rsid w:val="00622353"/>
    <w:rsid w:val="006254AA"/>
    <w:rsid w:val="00625828"/>
    <w:rsid w:val="0062759C"/>
    <w:rsid w:val="00627822"/>
    <w:rsid w:val="00627BB4"/>
    <w:rsid w:val="00627DF3"/>
    <w:rsid w:val="006321F6"/>
    <w:rsid w:val="006323B8"/>
    <w:rsid w:val="00632D7A"/>
    <w:rsid w:val="00633BCB"/>
    <w:rsid w:val="00635176"/>
    <w:rsid w:val="00637298"/>
    <w:rsid w:val="006402D4"/>
    <w:rsid w:val="00640D88"/>
    <w:rsid w:val="0064174A"/>
    <w:rsid w:val="00641AB3"/>
    <w:rsid w:val="00642CCB"/>
    <w:rsid w:val="00643B4F"/>
    <w:rsid w:val="00650283"/>
    <w:rsid w:val="00650A69"/>
    <w:rsid w:val="006517BC"/>
    <w:rsid w:val="00652043"/>
    <w:rsid w:val="006529F4"/>
    <w:rsid w:val="00653248"/>
    <w:rsid w:val="006536B6"/>
    <w:rsid w:val="00654009"/>
    <w:rsid w:val="00655892"/>
    <w:rsid w:val="006633D2"/>
    <w:rsid w:val="006672BE"/>
    <w:rsid w:val="006674F4"/>
    <w:rsid w:val="00667A67"/>
    <w:rsid w:val="00670271"/>
    <w:rsid w:val="006713BB"/>
    <w:rsid w:val="0067271F"/>
    <w:rsid w:val="00674D59"/>
    <w:rsid w:val="00675A25"/>
    <w:rsid w:val="006767D0"/>
    <w:rsid w:val="00680209"/>
    <w:rsid w:val="00680A6F"/>
    <w:rsid w:val="00681BF9"/>
    <w:rsid w:val="0068638E"/>
    <w:rsid w:val="006866F2"/>
    <w:rsid w:val="006905BB"/>
    <w:rsid w:val="00693AD4"/>
    <w:rsid w:val="00694182"/>
    <w:rsid w:val="00694395"/>
    <w:rsid w:val="00694537"/>
    <w:rsid w:val="00695F17"/>
    <w:rsid w:val="0069711C"/>
    <w:rsid w:val="006975ED"/>
    <w:rsid w:val="006A1195"/>
    <w:rsid w:val="006A30AB"/>
    <w:rsid w:val="006A3313"/>
    <w:rsid w:val="006A4E0F"/>
    <w:rsid w:val="006A51B9"/>
    <w:rsid w:val="006A536D"/>
    <w:rsid w:val="006A631F"/>
    <w:rsid w:val="006A6D86"/>
    <w:rsid w:val="006A7C9C"/>
    <w:rsid w:val="006B00E4"/>
    <w:rsid w:val="006B108E"/>
    <w:rsid w:val="006B10BD"/>
    <w:rsid w:val="006B4205"/>
    <w:rsid w:val="006B5354"/>
    <w:rsid w:val="006C0683"/>
    <w:rsid w:val="006C4103"/>
    <w:rsid w:val="006C4CFA"/>
    <w:rsid w:val="006C617D"/>
    <w:rsid w:val="006C6D7A"/>
    <w:rsid w:val="006C7A8F"/>
    <w:rsid w:val="006D04AE"/>
    <w:rsid w:val="006D1DF6"/>
    <w:rsid w:val="006D21FD"/>
    <w:rsid w:val="006D2392"/>
    <w:rsid w:val="006D53BA"/>
    <w:rsid w:val="006D5F9C"/>
    <w:rsid w:val="006E0132"/>
    <w:rsid w:val="006E0BBF"/>
    <w:rsid w:val="006E1AF7"/>
    <w:rsid w:val="006E1C9C"/>
    <w:rsid w:val="006E4BD5"/>
    <w:rsid w:val="006E5047"/>
    <w:rsid w:val="006E5B2C"/>
    <w:rsid w:val="006F0009"/>
    <w:rsid w:val="006F37B5"/>
    <w:rsid w:val="006F4784"/>
    <w:rsid w:val="006F4ED5"/>
    <w:rsid w:val="006F6119"/>
    <w:rsid w:val="006F639C"/>
    <w:rsid w:val="006F731A"/>
    <w:rsid w:val="0070091E"/>
    <w:rsid w:val="00703739"/>
    <w:rsid w:val="0070377D"/>
    <w:rsid w:val="00703841"/>
    <w:rsid w:val="007041F0"/>
    <w:rsid w:val="00705E3E"/>
    <w:rsid w:val="007060A8"/>
    <w:rsid w:val="007071B5"/>
    <w:rsid w:val="0070741E"/>
    <w:rsid w:val="00707C13"/>
    <w:rsid w:val="0071396A"/>
    <w:rsid w:val="00713B8E"/>
    <w:rsid w:val="00713DA4"/>
    <w:rsid w:val="00716534"/>
    <w:rsid w:val="00720812"/>
    <w:rsid w:val="00721994"/>
    <w:rsid w:val="00722E5B"/>
    <w:rsid w:val="00724E2C"/>
    <w:rsid w:val="0072535E"/>
    <w:rsid w:val="0073140C"/>
    <w:rsid w:val="007333CA"/>
    <w:rsid w:val="00733E82"/>
    <w:rsid w:val="00737192"/>
    <w:rsid w:val="007415FC"/>
    <w:rsid w:val="007420DD"/>
    <w:rsid w:val="00743D8F"/>
    <w:rsid w:val="00745489"/>
    <w:rsid w:val="007458AD"/>
    <w:rsid w:val="0074619F"/>
    <w:rsid w:val="00746DDD"/>
    <w:rsid w:val="0074755E"/>
    <w:rsid w:val="0075351F"/>
    <w:rsid w:val="00755EBB"/>
    <w:rsid w:val="00760B14"/>
    <w:rsid w:val="00760C2D"/>
    <w:rsid w:val="00760C6A"/>
    <w:rsid w:val="00762A9E"/>
    <w:rsid w:val="00762BF5"/>
    <w:rsid w:val="00763AAF"/>
    <w:rsid w:val="00764782"/>
    <w:rsid w:val="00764C07"/>
    <w:rsid w:val="007658D9"/>
    <w:rsid w:val="0077039E"/>
    <w:rsid w:val="007718E3"/>
    <w:rsid w:val="0077190A"/>
    <w:rsid w:val="00773547"/>
    <w:rsid w:val="007774A0"/>
    <w:rsid w:val="007774C6"/>
    <w:rsid w:val="00777766"/>
    <w:rsid w:val="00783A71"/>
    <w:rsid w:val="00783EFD"/>
    <w:rsid w:val="0078520C"/>
    <w:rsid w:val="00787980"/>
    <w:rsid w:val="0079088A"/>
    <w:rsid w:val="00791542"/>
    <w:rsid w:val="00796D5C"/>
    <w:rsid w:val="007975A0"/>
    <w:rsid w:val="00797DBC"/>
    <w:rsid w:val="007A38A4"/>
    <w:rsid w:val="007A3B27"/>
    <w:rsid w:val="007A4A9F"/>
    <w:rsid w:val="007A7F13"/>
    <w:rsid w:val="007B091C"/>
    <w:rsid w:val="007B297C"/>
    <w:rsid w:val="007B5ADE"/>
    <w:rsid w:val="007B5C03"/>
    <w:rsid w:val="007B6260"/>
    <w:rsid w:val="007B643A"/>
    <w:rsid w:val="007B6452"/>
    <w:rsid w:val="007B6776"/>
    <w:rsid w:val="007C018A"/>
    <w:rsid w:val="007C03DF"/>
    <w:rsid w:val="007C166A"/>
    <w:rsid w:val="007C27D4"/>
    <w:rsid w:val="007C6272"/>
    <w:rsid w:val="007D0976"/>
    <w:rsid w:val="007D12E7"/>
    <w:rsid w:val="007D29F0"/>
    <w:rsid w:val="007D402A"/>
    <w:rsid w:val="007D4836"/>
    <w:rsid w:val="007D7F1D"/>
    <w:rsid w:val="007E32C0"/>
    <w:rsid w:val="007E4013"/>
    <w:rsid w:val="007E4F84"/>
    <w:rsid w:val="007E51C1"/>
    <w:rsid w:val="007F0FB8"/>
    <w:rsid w:val="007F4C58"/>
    <w:rsid w:val="007F4D96"/>
    <w:rsid w:val="007F5B1A"/>
    <w:rsid w:val="0080054B"/>
    <w:rsid w:val="008008C7"/>
    <w:rsid w:val="008018E2"/>
    <w:rsid w:val="00802623"/>
    <w:rsid w:val="00802E9B"/>
    <w:rsid w:val="00803117"/>
    <w:rsid w:val="00803D1C"/>
    <w:rsid w:val="00807342"/>
    <w:rsid w:val="008074AC"/>
    <w:rsid w:val="00811C15"/>
    <w:rsid w:val="008126B6"/>
    <w:rsid w:val="00812C1E"/>
    <w:rsid w:val="008141A8"/>
    <w:rsid w:val="00814907"/>
    <w:rsid w:val="00816280"/>
    <w:rsid w:val="0081673F"/>
    <w:rsid w:val="0082105E"/>
    <w:rsid w:val="008216BF"/>
    <w:rsid w:val="008223F8"/>
    <w:rsid w:val="00825258"/>
    <w:rsid w:val="008266CD"/>
    <w:rsid w:val="00827190"/>
    <w:rsid w:val="00827DDC"/>
    <w:rsid w:val="0083009D"/>
    <w:rsid w:val="00831B95"/>
    <w:rsid w:val="008321B1"/>
    <w:rsid w:val="00835CB8"/>
    <w:rsid w:val="008412DE"/>
    <w:rsid w:val="00842267"/>
    <w:rsid w:val="00842E7E"/>
    <w:rsid w:val="00843F8F"/>
    <w:rsid w:val="00844CB4"/>
    <w:rsid w:val="008454DA"/>
    <w:rsid w:val="0084583A"/>
    <w:rsid w:val="00845F59"/>
    <w:rsid w:val="008470F3"/>
    <w:rsid w:val="00847A1A"/>
    <w:rsid w:val="0085127A"/>
    <w:rsid w:val="00851519"/>
    <w:rsid w:val="00851644"/>
    <w:rsid w:val="00851B45"/>
    <w:rsid w:val="00854ED0"/>
    <w:rsid w:val="0085571C"/>
    <w:rsid w:val="00857209"/>
    <w:rsid w:val="00860B5A"/>
    <w:rsid w:val="00861B47"/>
    <w:rsid w:val="0086280F"/>
    <w:rsid w:val="00863B6A"/>
    <w:rsid w:val="00864B87"/>
    <w:rsid w:val="00864F4C"/>
    <w:rsid w:val="00865264"/>
    <w:rsid w:val="008658E2"/>
    <w:rsid w:val="00866A09"/>
    <w:rsid w:val="00866E2D"/>
    <w:rsid w:val="00867422"/>
    <w:rsid w:val="0087056E"/>
    <w:rsid w:val="0087441D"/>
    <w:rsid w:val="00875B2C"/>
    <w:rsid w:val="00875ED7"/>
    <w:rsid w:val="00881207"/>
    <w:rsid w:val="00881DF2"/>
    <w:rsid w:val="00882942"/>
    <w:rsid w:val="008831B1"/>
    <w:rsid w:val="0089032A"/>
    <w:rsid w:val="008914CC"/>
    <w:rsid w:val="008915B4"/>
    <w:rsid w:val="00893C3E"/>
    <w:rsid w:val="00893C65"/>
    <w:rsid w:val="00894CFC"/>
    <w:rsid w:val="00895557"/>
    <w:rsid w:val="00895C57"/>
    <w:rsid w:val="008A25FF"/>
    <w:rsid w:val="008A2B02"/>
    <w:rsid w:val="008A3517"/>
    <w:rsid w:val="008A50A4"/>
    <w:rsid w:val="008B0558"/>
    <w:rsid w:val="008B0B38"/>
    <w:rsid w:val="008B2113"/>
    <w:rsid w:val="008B2822"/>
    <w:rsid w:val="008B2AC1"/>
    <w:rsid w:val="008B34AE"/>
    <w:rsid w:val="008B44F9"/>
    <w:rsid w:val="008B68E6"/>
    <w:rsid w:val="008B693A"/>
    <w:rsid w:val="008B7182"/>
    <w:rsid w:val="008B7746"/>
    <w:rsid w:val="008B7907"/>
    <w:rsid w:val="008B7A0F"/>
    <w:rsid w:val="008B7D8E"/>
    <w:rsid w:val="008C0035"/>
    <w:rsid w:val="008C1CB8"/>
    <w:rsid w:val="008C32FC"/>
    <w:rsid w:val="008C3330"/>
    <w:rsid w:val="008C3D48"/>
    <w:rsid w:val="008C3E9E"/>
    <w:rsid w:val="008C4AB7"/>
    <w:rsid w:val="008C65AC"/>
    <w:rsid w:val="008C6CCD"/>
    <w:rsid w:val="008D2A5A"/>
    <w:rsid w:val="008D39FC"/>
    <w:rsid w:val="008D4460"/>
    <w:rsid w:val="008D4640"/>
    <w:rsid w:val="008D51DA"/>
    <w:rsid w:val="008D54AD"/>
    <w:rsid w:val="008E4735"/>
    <w:rsid w:val="008E4CEE"/>
    <w:rsid w:val="008E5F28"/>
    <w:rsid w:val="008E68DF"/>
    <w:rsid w:val="008E7018"/>
    <w:rsid w:val="008E7B6A"/>
    <w:rsid w:val="008E7BB8"/>
    <w:rsid w:val="008F15C0"/>
    <w:rsid w:val="008F60E0"/>
    <w:rsid w:val="008F6EBE"/>
    <w:rsid w:val="00900AF2"/>
    <w:rsid w:val="0090132B"/>
    <w:rsid w:val="009034A5"/>
    <w:rsid w:val="00904320"/>
    <w:rsid w:val="00904898"/>
    <w:rsid w:val="009057EA"/>
    <w:rsid w:val="00906CD1"/>
    <w:rsid w:val="00906DC1"/>
    <w:rsid w:val="00910FB5"/>
    <w:rsid w:val="009111CA"/>
    <w:rsid w:val="009127D2"/>
    <w:rsid w:val="009176AF"/>
    <w:rsid w:val="009177F7"/>
    <w:rsid w:val="00921321"/>
    <w:rsid w:val="0092253F"/>
    <w:rsid w:val="009234F7"/>
    <w:rsid w:val="0092382F"/>
    <w:rsid w:val="0092411A"/>
    <w:rsid w:val="00924692"/>
    <w:rsid w:val="00927B1A"/>
    <w:rsid w:val="00932195"/>
    <w:rsid w:val="009338AE"/>
    <w:rsid w:val="00933A9A"/>
    <w:rsid w:val="00933FF9"/>
    <w:rsid w:val="00941104"/>
    <w:rsid w:val="00941F29"/>
    <w:rsid w:val="00945A8C"/>
    <w:rsid w:val="0094638F"/>
    <w:rsid w:val="00947844"/>
    <w:rsid w:val="009506D6"/>
    <w:rsid w:val="00950D03"/>
    <w:rsid w:val="00951070"/>
    <w:rsid w:val="0095154E"/>
    <w:rsid w:val="00951F9B"/>
    <w:rsid w:val="009571D7"/>
    <w:rsid w:val="0096092B"/>
    <w:rsid w:val="00961CE9"/>
    <w:rsid w:val="00964213"/>
    <w:rsid w:val="009651F0"/>
    <w:rsid w:val="00966372"/>
    <w:rsid w:val="00970DAB"/>
    <w:rsid w:val="00970F83"/>
    <w:rsid w:val="009713A7"/>
    <w:rsid w:val="00972679"/>
    <w:rsid w:val="009730EC"/>
    <w:rsid w:val="00973641"/>
    <w:rsid w:val="0097761F"/>
    <w:rsid w:val="009818BA"/>
    <w:rsid w:val="009846AC"/>
    <w:rsid w:val="00985DBE"/>
    <w:rsid w:val="0098623D"/>
    <w:rsid w:val="00986A2B"/>
    <w:rsid w:val="00986CAF"/>
    <w:rsid w:val="00987256"/>
    <w:rsid w:val="0098725A"/>
    <w:rsid w:val="009874CC"/>
    <w:rsid w:val="00987C21"/>
    <w:rsid w:val="00990074"/>
    <w:rsid w:val="00990180"/>
    <w:rsid w:val="0099231B"/>
    <w:rsid w:val="00993F8A"/>
    <w:rsid w:val="00994816"/>
    <w:rsid w:val="00995F02"/>
    <w:rsid w:val="0099694B"/>
    <w:rsid w:val="00996A38"/>
    <w:rsid w:val="00996EC6"/>
    <w:rsid w:val="009A0241"/>
    <w:rsid w:val="009A22E3"/>
    <w:rsid w:val="009A337D"/>
    <w:rsid w:val="009A4CDE"/>
    <w:rsid w:val="009A4DDC"/>
    <w:rsid w:val="009A5329"/>
    <w:rsid w:val="009A5E87"/>
    <w:rsid w:val="009A6651"/>
    <w:rsid w:val="009A74ED"/>
    <w:rsid w:val="009B248D"/>
    <w:rsid w:val="009B3FA8"/>
    <w:rsid w:val="009C28A6"/>
    <w:rsid w:val="009C50BF"/>
    <w:rsid w:val="009C6261"/>
    <w:rsid w:val="009C640A"/>
    <w:rsid w:val="009C6987"/>
    <w:rsid w:val="009D0543"/>
    <w:rsid w:val="009D1BD8"/>
    <w:rsid w:val="009D36AA"/>
    <w:rsid w:val="009D3996"/>
    <w:rsid w:val="009D4541"/>
    <w:rsid w:val="009D4846"/>
    <w:rsid w:val="009D5B02"/>
    <w:rsid w:val="009D69A5"/>
    <w:rsid w:val="009D6E10"/>
    <w:rsid w:val="009D775A"/>
    <w:rsid w:val="009E05F8"/>
    <w:rsid w:val="009E0B56"/>
    <w:rsid w:val="009E1EA1"/>
    <w:rsid w:val="009E26B0"/>
    <w:rsid w:val="009E2F5F"/>
    <w:rsid w:val="009E2F8D"/>
    <w:rsid w:val="009E4104"/>
    <w:rsid w:val="009E4F1D"/>
    <w:rsid w:val="009E5F66"/>
    <w:rsid w:val="009E6447"/>
    <w:rsid w:val="009E655D"/>
    <w:rsid w:val="009E65A7"/>
    <w:rsid w:val="009F0E36"/>
    <w:rsid w:val="009F230C"/>
    <w:rsid w:val="009F3444"/>
    <w:rsid w:val="009F4D2A"/>
    <w:rsid w:val="009F5530"/>
    <w:rsid w:val="009F5A83"/>
    <w:rsid w:val="009F654D"/>
    <w:rsid w:val="009F6EEC"/>
    <w:rsid w:val="00A00729"/>
    <w:rsid w:val="00A01CA3"/>
    <w:rsid w:val="00A044BF"/>
    <w:rsid w:val="00A047B0"/>
    <w:rsid w:val="00A11B59"/>
    <w:rsid w:val="00A11B96"/>
    <w:rsid w:val="00A11D7E"/>
    <w:rsid w:val="00A12A94"/>
    <w:rsid w:val="00A140E2"/>
    <w:rsid w:val="00A14598"/>
    <w:rsid w:val="00A14B42"/>
    <w:rsid w:val="00A1592A"/>
    <w:rsid w:val="00A169EB"/>
    <w:rsid w:val="00A17C65"/>
    <w:rsid w:val="00A17FA0"/>
    <w:rsid w:val="00A208B4"/>
    <w:rsid w:val="00A216CF"/>
    <w:rsid w:val="00A229B9"/>
    <w:rsid w:val="00A25281"/>
    <w:rsid w:val="00A2579E"/>
    <w:rsid w:val="00A25824"/>
    <w:rsid w:val="00A26156"/>
    <w:rsid w:val="00A3046C"/>
    <w:rsid w:val="00A30A78"/>
    <w:rsid w:val="00A3275D"/>
    <w:rsid w:val="00A352A3"/>
    <w:rsid w:val="00A36F4E"/>
    <w:rsid w:val="00A3708C"/>
    <w:rsid w:val="00A37264"/>
    <w:rsid w:val="00A378F4"/>
    <w:rsid w:val="00A37EE9"/>
    <w:rsid w:val="00A408AC"/>
    <w:rsid w:val="00A41BA9"/>
    <w:rsid w:val="00A41FC3"/>
    <w:rsid w:val="00A42B74"/>
    <w:rsid w:val="00A43067"/>
    <w:rsid w:val="00A44E5C"/>
    <w:rsid w:val="00A4599F"/>
    <w:rsid w:val="00A463F2"/>
    <w:rsid w:val="00A479C1"/>
    <w:rsid w:val="00A47DA4"/>
    <w:rsid w:val="00A47FF0"/>
    <w:rsid w:val="00A6004F"/>
    <w:rsid w:val="00A61057"/>
    <w:rsid w:val="00A6244E"/>
    <w:rsid w:val="00A62E05"/>
    <w:rsid w:val="00A631CF"/>
    <w:rsid w:val="00A644AD"/>
    <w:rsid w:val="00A654EB"/>
    <w:rsid w:val="00A65785"/>
    <w:rsid w:val="00A65B40"/>
    <w:rsid w:val="00A66DF2"/>
    <w:rsid w:val="00A67A3F"/>
    <w:rsid w:val="00A74DFE"/>
    <w:rsid w:val="00A7614E"/>
    <w:rsid w:val="00A76890"/>
    <w:rsid w:val="00A76C28"/>
    <w:rsid w:val="00A810F2"/>
    <w:rsid w:val="00A816AF"/>
    <w:rsid w:val="00A84CC6"/>
    <w:rsid w:val="00A84FCB"/>
    <w:rsid w:val="00A854A7"/>
    <w:rsid w:val="00A85C58"/>
    <w:rsid w:val="00A87C88"/>
    <w:rsid w:val="00A91709"/>
    <w:rsid w:val="00A91788"/>
    <w:rsid w:val="00A91B3D"/>
    <w:rsid w:val="00A92CC8"/>
    <w:rsid w:val="00A9490B"/>
    <w:rsid w:val="00A94FC6"/>
    <w:rsid w:val="00A9684C"/>
    <w:rsid w:val="00AA2011"/>
    <w:rsid w:val="00AA3AE8"/>
    <w:rsid w:val="00AA58CF"/>
    <w:rsid w:val="00AA5BB5"/>
    <w:rsid w:val="00AA5BC9"/>
    <w:rsid w:val="00AA70C4"/>
    <w:rsid w:val="00AA7A18"/>
    <w:rsid w:val="00AB0EE7"/>
    <w:rsid w:val="00AB0FA1"/>
    <w:rsid w:val="00AB1A9D"/>
    <w:rsid w:val="00AB32B6"/>
    <w:rsid w:val="00AB494A"/>
    <w:rsid w:val="00AB632A"/>
    <w:rsid w:val="00AB656B"/>
    <w:rsid w:val="00AB6848"/>
    <w:rsid w:val="00AC114D"/>
    <w:rsid w:val="00AC1525"/>
    <w:rsid w:val="00AC15D9"/>
    <w:rsid w:val="00AC1D04"/>
    <w:rsid w:val="00AC4302"/>
    <w:rsid w:val="00AC4833"/>
    <w:rsid w:val="00AC48CA"/>
    <w:rsid w:val="00AC7C95"/>
    <w:rsid w:val="00AD127A"/>
    <w:rsid w:val="00AD2588"/>
    <w:rsid w:val="00AD4D68"/>
    <w:rsid w:val="00AD5C44"/>
    <w:rsid w:val="00AD614B"/>
    <w:rsid w:val="00AD65AD"/>
    <w:rsid w:val="00AD7425"/>
    <w:rsid w:val="00AE05CE"/>
    <w:rsid w:val="00AE0D4D"/>
    <w:rsid w:val="00AE227A"/>
    <w:rsid w:val="00AE338F"/>
    <w:rsid w:val="00AE395C"/>
    <w:rsid w:val="00AE54D0"/>
    <w:rsid w:val="00AE67BE"/>
    <w:rsid w:val="00AE6EA6"/>
    <w:rsid w:val="00AF1E8D"/>
    <w:rsid w:val="00AF3680"/>
    <w:rsid w:val="00AF42D0"/>
    <w:rsid w:val="00AF43F0"/>
    <w:rsid w:val="00AF4DA5"/>
    <w:rsid w:val="00AF53ED"/>
    <w:rsid w:val="00AF7285"/>
    <w:rsid w:val="00B0010E"/>
    <w:rsid w:val="00B004FB"/>
    <w:rsid w:val="00B01EFB"/>
    <w:rsid w:val="00B021AE"/>
    <w:rsid w:val="00B029B4"/>
    <w:rsid w:val="00B032F2"/>
    <w:rsid w:val="00B03791"/>
    <w:rsid w:val="00B03CF7"/>
    <w:rsid w:val="00B05EC9"/>
    <w:rsid w:val="00B06DAD"/>
    <w:rsid w:val="00B110E7"/>
    <w:rsid w:val="00B11FD3"/>
    <w:rsid w:val="00B124E5"/>
    <w:rsid w:val="00B15159"/>
    <w:rsid w:val="00B15C73"/>
    <w:rsid w:val="00B16DA7"/>
    <w:rsid w:val="00B171F3"/>
    <w:rsid w:val="00B21E06"/>
    <w:rsid w:val="00B22D0B"/>
    <w:rsid w:val="00B2337F"/>
    <w:rsid w:val="00B2398D"/>
    <w:rsid w:val="00B23EEC"/>
    <w:rsid w:val="00B267B4"/>
    <w:rsid w:val="00B27DAA"/>
    <w:rsid w:val="00B27EDF"/>
    <w:rsid w:val="00B31283"/>
    <w:rsid w:val="00B32D11"/>
    <w:rsid w:val="00B35B13"/>
    <w:rsid w:val="00B3673E"/>
    <w:rsid w:val="00B4225F"/>
    <w:rsid w:val="00B42CEE"/>
    <w:rsid w:val="00B43385"/>
    <w:rsid w:val="00B43DC1"/>
    <w:rsid w:val="00B4586B"/>
    <w:rsid w:val="00B4672F"/>
    <w:rsid w:val="00B506FD"/>
    <w:rsid w:val="00B509B6"/>
    <w:rsid w:val="00B51986"/>
    <w:rsid w:val="00B532C2"/>
    <w:rsid w:val="00B53C2B"/>
    <w:rsid w:val="00B55113"/>
    <w:rsid w:val="00B55FF1"/>
    <w:rsid w:val="00B60D94"/>
    <w:rsid w:val="00B60ECB"/>
    <w:rsid w:val="00B6130A"/>
    <w:rsid w:val="00B6296F"/>
    <w:rsid w:val="00B64020"/>
    <w:rsid w:val="00B643DB"/>
    <w:rsid w:val="00B6653E"/>
    <w:rsid w:val="00B66892"/>
    <w:rsid w:val="00B67581"/>
    <w:rsid w:val="00B67C03"/>
    <w:rsid w:val="00B73113"/>
    <w:rsid w:val="00B74232"/>
    <w:rsid w:val="00B74469"/>
    <w:rsid w:val="00B75559"/>
    <w:rsid w:val="00B763FC"/>
    <w:rsid w:val="00B768B9"/>
    <w:rsid w:val="00B7767C"/>
    <w:rsid w:val="00B77EAB"/>
    <w:rsid w:val="00B808E9"/>
    <w:rsid w:val="00B80D49"/>
    <w:rsid w:val="00B8392C"/>
    <w:rsid w:val="00B83DD4"/>
    <w:rsid w:val="00B8430A"/>
    <w:rsid w:val="00B845BC"/>
    <w:rsid w:val="00B85CFD"/>
    <w:rsid w:val="00B85F95"/>
    <w:rsid w:val="00B86030"/>
    <w:rsid w:val="00B8681F"/>
    <w:rsid w:val="00B90DB9"/>
    <w:rsid w:val="00B91B62"/>
    <w:rsid w:val="00B91EF4"/>
    <w:rsid w:val="00B922A5"/>
    <w:rsid w:val="00B96992"/>
    <w:rsid w:val="00B96B1E"/>
    <w:rsid w:val="00B97C2C"/>
    <w:rsid w:val="00BA12CA"/>
    <w:rsid w:val="00BA16C8"/>
    <w:rsid w:val="00BA3F81"/>
    <w:rsid w:val="00BA4400"/>
    <w:rsid w:val="00BA4BF2"/>
    <w:rsid w:val="00BA50D7"/>
    <w:rsid w:val="00BA5F56"/>
    <w:rsid w:val="00BA7217"/>
    <w:rsid w:val="00BA736D"/>
    <w:rsid w:val="00BB0AB0"/>
    <w:rsid w:val="00BB2D9C"/>
    <w:rsid w:val="00BB3AE9"/>
    <w:rsid w:val="00BB3E0D"/>
    <w:rsid w:val="00BB49B7"/>
    <w:rsid w:val="00BB4A1D"/>
    <w:rsid w:val="00BB4B8B"/>
    <w:rsid w:val="00BB5528"/>
    <w:rsid w:val="00BC02A6"/>
    <w:rsid w:val="00BC0FF9"/>
    <w:rsid w:val="00BC122C"/>
    <w:rsid w:val="00BC255D"/>
    <w:rsid w:val="00BC30BE"/>
    <w:rsid w:val="00BC4A93"/>
    <w:rsid w:val="00BD2F31"/>
    <w:rsid w:val="00BD37CE"/>
    <w:rsid w:val="00BD399D"/>
    <w:rsid w:val="00BD39A6"/>
    <w:rsid w:val="00BD4011"/>
    <w:rsid w:val="00BD5610"/>
    <w:rsid w:val="00BD6D48"/>
    <w:rsid w:val="00BE0489"/>
    <w:rsid w:val="00BE1645"/>
    <w:rsid w:val="00BE2B5E"/>
    <w:rsid w:val="00BE3227"/>
    <w:rsid w:val="00BE4DDC"/>
    <w:rsid w:val="00BE6F14"/>
    <w:rsid w:val="00BF2D40"/>
    <w:rsid w:val="00BF3538"/>
    <w:rsid w:val="00BF4306"/>
    <w:rsid w:val="00BF75A7"/>
    <w:rsid w:val="00BF76A1"/>
    <w:rsid w:val="00C021D5"/>
    <w:rsid w:val="00C02240"/>
    <w:rsid w:val="00C051F8"/>
    <w:rsid w:val="00C071DC"/>
    <w:rsid w:val="00C115E1"/>
    <w:rsid w:val="00C1352B"/>
    <w:rsid w:val="00C137C5"/>
    <w:rsid w:val="00C17035"/>
    <w:rsid w:val="00C20E66"/>
    <w:rsid w:val="00C2112F"/>
    <w:rsid w:val="00C21D0C"/>
    <w:rsid w:val="00C2327D"/>
    <w:rsid w:val="00C2366F"/>
    <w:rsid w:val="00C23984"/>
    <w:rsid w:val="00C24B69"/>
    <w:rsid w:val="00C2783C"/>
    <w:rsid w:val="00C32B64"/>
    <w:rsid w:val="00C33A04"/>
    <w:rsid w:val="00C340A9"/>
    <w:rsid w:val="00C34790"/>
    <w:rsid w:val="00C372A0"/>
    <w:rsid w:val="00C3754D"/>
    <w:rsid w:val="00C44B1F"/>
    <w:rsid w:val="00C467CA"/>
    <w:rsid w:val="00C47639"/>
    <w:rsid w:val="00C53647"/>
    <w:rsid w:val="00C53984"/>
    <w:rsid w:val="00C5547A"/>
    <w:rsid w:val="00C5568D"/>
    <w:rsid w:val="00C60345"/>
    <w:rsid w:val="00C6078A"/>
    <w:rsid w:val="00C62E39"/>
    <w:rsid w:val="00C630E3"/>
    <w:rsid w:val="00C637F5"/>
    <w:rsid w:val="00C6427F"/>
    <w:rsid w:val="00C65DC3"/>
    <w:rsid w:val="00C65FF6"/>
    <w:rsid w:val="00C66128"/>
    <w:rsid w:val="00C67A9F"/>
    <w:rsid w:val="00C70D45"/>
    <w:rsid w:val="00C70E8D"/>
    <w:rsid w:val="00C720CF"/>
    <w:rsid w:val="00C73259"/>
    <w:rsid w:val="00C73CE8"/>
    <w:rsid w:val="00C73F6C"/>
    <w:rsid w:val="00C763B4"/>
    <w:rsid w:val="00C83162"/>
    <w:rsid w:val="00C83603"/>
    <w:rsid w:val="00C8387F"/>
    <w:rsid w:val="00C8507E"/>
    <w:rsid w:val="00C868E0"/>
    <w:rsid w:val="00C878BC"/>
    <w:rsid w:val="00C91272"/>
    <w:rsid w:val="00C91FF4"/>
    <w:rsid w:val="00C94686"/>
    <w:rsid w:val="00C94917"/>
    <w:rsid w:val="00C95651"/>
    <w:rsid w:val="00C96199"/>
    <w:rsid w:val="00C9643B"/>
    <w:rsid w:val="00C972F7"/>
    <w:rsid w:val="00C97A2B"/>
    <w:rsid w:val="00CA0079"/>
    <w:rsid w:val="00CA37AA"/>
    <w:rsid w:val="00CA3FA3"/>
    <w:rsid w:val="00CA45F4"/>
    <w:rsid w:val="00CA4EBA"/>
    <w:rsid w:val="00CA6D2B"/>
    <w:rsid w:val="00CA728C"/>
    <w:rsid w:val="00CB0FDE"/>
    <w:rsid w:val="00CB2461"/>
    <w:rsid w:val="00CB413C"/>
    <w:rsid w:val="00CB69AD"/>
    <w:rsid w:val="00CB71CB"/>
    <w:rsid w:val="00CB7433"/>
    <w:rsid w:val="00CB7DA8"/>
    <w:rsid w:val="00CC0525"/>
    <w:rsid w:val="00CC081C"/>
    <w:rsid w:val="00CC0DBB"/>
    <w:rsid w:val="00CC1C0D"/>
    <w:rsid w:val="00CC1E73"/>
    <w:rsid w:val="00CC2ED8"/>
    <w:rsid w:val="00CC48F9"/>
    <w:rsid w:val="00CC62D5"/>
    <w:rsid w:val="00CC6E26"/>
    <w:rsid w:val="00CC75D8"/>
    <w:rsid w:val="00CD121F"/>
    <w:rsid w:val="00CD39CD"/>
    <w:rsid w:val="00CD44FE"/>
    <w:rsid w:val="00CE1441"/>
    <w:rsid w:val="00CE22E1"/>
    <w:rsid w:val="00CE23CD"/>
    <w:rsid w:val="00CE5534"/>
    <w:rsid w:val="00CE66F8"/>
    <w:rsid w:val="00CE6D4E"/>
    <w:rsid w:val="00CE7018"/>
    <w:rsid w:val="00CF095B"/>
    <w:rsid w:val="00CF1A3E"/>
    <w:rsid w:val="00CF38B1"/>
    <w:rsid w:val="00CF40AF"/>
    <w:rsid w:val="00CF6E3B"/>
    <w:rsid w:val="00D00EDA"/>
    <w:rsid w:val="00D00EF9"/>
    <w:rsid w:val="00D02570"/>
    <w:rsid w:val="00D0272B"/>
    <w:rsid w:val="00D02A95"/>
    <w:rsid w:val="00D02CD2"/>
    <w:rsid w:val="00D05737"/>
    <w:rsid w:val="00D06FE3"/>
    <w:rsid w:val="00D076C7"/>
    <w:rsid w:val="00D112C4"/>
    <w:rsid w:val="00D12711"/>
    <w:rsid w:val="00D13BB3"/>
    <w:rsid w:val="00D14823"/>
    <w:rsid w:val="00D17A2E"/>
    <w:rsid w:val="00D20158"/>
    <w:rsid w:val="00D20BA9"/>
    <w:rsid w:val="00D22437"/>
    <w:rsid w:val="00D225A9"/>
    <w:rsid w:val="00D23FA6"/>
    <w:rsid w:val="00D247C0"/>
    <w:rsid w:val="00D24C50"/>
    <w:rsid w:val="00D24E14"/>
    <w:rsid w:val="00D261BE"/>
    <w:rsid w:val="00D26A7A"/>
    <w:rsid w:val="00D301D6"/>
    <w:rsid w:val="00D31324"/>
    <w:rsid w:val="00D328C6"/>
    <w:rsid w:val="00D34AD9"/>
    <w:rsid w:val="00D36CC6"/>
    <w:rsid w:val="00D404B3"/>
    <w:rsid w:val="00D41E07"/>
    <w:rsid w:val="00D47038"/>
    <w:rsid w:val="00D51BE8"/>
    <w:rsid w:val="00D54DB2"/>
    <w:rsid w:val="00D55062"/>
    <w:rsid w:val="00D61622"/>
    <w:rsid w:val="00D619B2"/>
    <w:rsid w:val="00D62169"/>
    <w:rsid w:val="00D640E4"/>
    <w:rsid w:val="00D665CC"/>
    <w:rsid w:val="00D6785F"/>
    <w:rsid w:val="00D710F0"/>
    <w:rsid w:val="00D71139"/>
    <w:rsid w:val="00D71222"/>
    <w:rsid w:val="00D72D2A"/>
    <w:rsid w:val="00D73728"/>
    <w:rsid w:val="00D75B15"/>
    <w:rsid w:val="00D7758A"/>
    <w:rsid w:val="00D8117D"/>
    <w:rsid w:val="00D81E64"/>
    <w:rsid w:val="00D83307"/>
    <w:rsid w:val="00D846A5"/>
    <w:rsid w:val="00D84A03"/>
    <w:rsid w:val="00D85D14"/>
    <w:rsid w:val="00D86B16"/>
    <w:rsid w:val="00D8763D"/>
    <w:rsid w:val="00D912C8"/>
    <w:rsid w:val="00D93788"/>
    <w:rsid w:val="00D95625"/>
    <w:rsid w:val="00D9647C"/>
    <w:rsid w:val="00D96AAA"/>
    <w:rsid w:val="00D97251"/>
    <w:rsid w:val="00DA041F"/>
    <w:rsid w:val="00DA1EF2"/>
    <w:rsid w:val="00DA3730"/>
    <w:rsid w:val="00DA3851"/>
    <w:rsid w:val="00DA3C71"/>
    <w:rsid w:val="00DA7DE3"/>
    <w:rsid w:val="00DB1351"/>
    <w:rsid w:val="00DB42E9"/>
    <w:rsid w:val="00DB5EF4"/>
    <w:rsid w:val="00DB6E3B"/>
    <w:rsid w:val="00DB7708"/>
    <w:rsid w:val="00DC0A92"/>
    <w:rsid w:val="00DC17C5"/>
    <w:rsid w:val="00DC6B30"/>
    <w:rsid w:val="00DC7D8C"/>
    <w:rsid w:val="00DD1BD2"/>
    <w:rsid w:val="00DD328C"/>
    <w:rsid w:val="00DD356F"/>
    <w:rsid w:val="00DD36D3"/>
    <w:rsid w:val="00DD7F74"/>
    <w:rsid w:val="00DE018A"/>
    <w:rsid w:val="00DE1150"/>
    <w:rsid w:val="00DE22E3"/>
    <w:rsid w:val="00DE38E9"/>
    <w:rsid w:val="00DE7384"/>
    <w:rsid w:val="00DF280B"/>
    <w:rsid w:val="00DF3264"/>
    <w:rsid w:val="00DF39FB"/>
    <w:rsid w:val="00DF3F3F"/>
    <w:rsid w:val="00E00017"/>
    <w:rsid w:val="00E0384E"/>
    <w:rsid w:val="00E03979"/>
    <w:rsid w:val="00E03E65"/>
    <w:rsid w:val="00E040B9"/>
    <w:rsid w:val="00E0433F"/>
    <w:rsid w:val="00E0643F"/>
    <w:rsid w:val="00E10E07"/>
    <w:rsid w:val="00E12B47"/>
    <w:rsid w:val="00E139AD"/>
    <w:rsid w:val="00E13CBE"/>
    <w:rsid w:val="00E14236"/>
    <w:rsid w:val="00E14A0E"/>
    <w:rsid w:val="00E20A40"/>
    <w:rsid w:val="00E210EB"/>
    <w:rsid w:val="00E21C1A"/>
    <w:rsid w:val="00E23DC2"/>
    <w:rsid w:val="00E248D6"/>
    <w:rsid w:val="00E26C70"/>
    <w:rsid w:val="00E274C4"/>
    <w:rsid w:val="00E27C47"/>
    <w:rsid w:val="00E327A4"/>
    <w:rsid w:val="00E3714E"/>
    <w:rsid w:val="00E402FE"/>
    <w:rsid w:val="00E43759"/>
    <w:rsid w:val="00E45DDC"/>
    <w:rsid w:val="00E45F10"/>
    <w:rsid w:val="00E51170"/>
    <w:rsid w:val="00E5117C"/>
    <w:rsid w:val="00E51574"/>
    <w:rsid w:val="00E53635"/>
    <w:rsid w:val="00E5395E"/>
    <w:rsid w:val="00E53BD2"/>
    <w:rsid w:val="00E53FB8"/>
    <w:rsid w:val="00E60969"/>
    <w:rsid w:val="00E6111E"/>
    <w:rsid w:val="00E62510"/>
    <w:rsid w:val="00E627BB"/>
    <w:rsid w:val="00E6339C"/>
    <w:rsid w:val="00E646AA"/>
    <w:rsid w:val="00E6658A"/>
    <w:rsid w:val="00E66819"/>
    <w:rsid w:val="00E66FF2"/>
    <w:rsid w:val="00E678E6"/>
    <w:rsid w:val="00E70443"/>
    <w:rsid w:val="00E713C8"/>
    <w:rsid w:val="00E72D5B"/>
    <w:rsid w:val="00E7314F"/>
    <w:rsid w:val="00E73393"/>
    <w:rsid w:val="00E734CF"/>
    <w:rsid w:val="00E75E54"/>
    <w:rsid w:val="00E76C33"/>
    <w:rsid w:val="00E77784"/>
    <w:rsid w:val="00E77FAD"/>
    <w:rsid w:val="00E8159C"/>
    <w:rsid w:val="00E8319E"/>
    <w:rsid w:val="00E83D0B"/>
    <w:rsid w:val="00E8529A"/>
    <w:rsid w:val="00E85478"/>
    <w:rsid w:val="00E85BAE"/>
    <w:rsid w:val="00E91F6B"/>
    <w:rsid w:val="00E91FDA"/>
    <w:rsid w:val="00E9250E"/>
    <w:rsid w:val="00E933E2"/>
    <w:rsid w:val="00E952E2"/>
    <w:rsid w:val="00E97F76"/>
    <w:rsid w:val="00EA00AE"/>
    <w:rsid w:val="00EA0C0E"/>
    <w:rsid w:val="00EA16D3"/>
    <w:rsid w:val="00EA1E30"/>
    <w:rsid w:val="00EA3A4C"/>
    <w:rsid w:val="00EA51D2"/>
    <w:rsid w:val="00EA703F"/>
    <w:rsid w:val="00EA798D"/>
    <w:rsid w:val="00EB2006"/>
    <w:rsid w:val="00EB2144"/>
    <w:rsid w:val="00EB24E9"/>
    <w:rsid w:val="00EB48F0"/>
    <w:rsid w:val="00EB4CC9"/>
    <w:rsid w:val="00EB4F75"/>
    <w:rsid w:val="00EB5422"/>
    <w:rsid w:val="00EB5F87"/>
    <w:rsid w:val="00EB63E2"/>
    <w:rsid w:val="00EB736C"/>
    <w:rsid w:val="00EC0990"/>
    <w:rsid w:val="00EC1952"/>
    <w:rsid w:val="00EC1E54"/>
    <w:rsid w:val="00EC291D"/>
    <w:rsid w:val="00EC510C"/>
    <w:rsid w:val="00EC598A"/>
    <w:rsid w:val="00EC5C51"/>
    <w:rsid w:val="00EC724F"/>
    <w:rsid w:val="00ED0776"/>
    <w:rsid w:val="00ED0936"/>
    <w:rsid w:val="00ED30B4"/>
    <w:rsid w:val="00ED3AA8"/>
    <w:rsid w:val="00ED3AF1"/>
    <w:rsid w:val="00ED4F72"/>
    <w:rsid w:val="00ED51CF"/>
    <w:rsid w:val="00ED54F6"/>
    <w:rsid w:val="00ED5E21"/>
    <w:rsid w:val="00ED6EE0"/>
    <w:rsid w:val="00ED7E6E"/>
    <w:rsid w:val="00EE1B59"/>
    <w:rsid w:val="00EE33AE"/>
    <w:rsid w:val="00EE3E55"/>
    <w:rsid w:val="00EE699B"/>
    <w:rsid w:val="00EE6B19"/>
    <w:rsid w:val="00EF02F6"/>
    <w:rsid w:val="00EF1242"/>
    <w:rsid w:val="00EF32B4"/>
    <w:rsid w:val="00EF3725"/>
    <w:rsid w:val="00EF38DA"/>
    <w:rsid w:val="00EF4148"/>
    <w:rsid w:val="00EF4E11"/>
    <w:rsid w:val="00EF6A85"/>
    <w:rsid w:val="00EF6EB2"/>
    <w:rsid w:val="00EF70BA"/>
    <w:rsid w:val="00EF714E"/>
    <w:rsid w:val="00F00372"/>
    <w:rsid w:val="00F023B9"/>
    <w:rsid w:val="00F03569"/>
    <w:rsid w:val="00F13528"/>
    <w:rsid w:val="00F145E6"/>
    <w:rsid w:val="00F2090A"/>
    <w:rsid w:val="00F2118A"/>
    <w:rsid w:val="00F22E77"/>
    <w:rsid w:val="00F25AF7"/>
    <w:rsid w:val="00F2704C"/>
    <w:rsid w:val="00F27352"/>
    <w:rsid w:val="00F36BE6"/>
    <w:rsid w:val="00F376C4"/>
    <w:rsid w:val="00F37710"/>
    <w:rsid w:val="00F3798C"/>
    <w:rsid w:val="00F40988"/>
    <w:rsid w:val="00F41457"/>
    <w:rsid w:val="00F42899"/>
    <w:rsid w:val="00F43896"/>
    <w:rsid w:val="00F44766"/>
    <w:rsid w:val="00F456F5"/>
    <w:rsid w:val="00F4591D"/>
    <w:rsid w:val="00F51875"/>
    <w:rsid w:val="00F51A7E"/>
    <w:rsid w:val="00F51CA2"/>
    <w:rsid w:val="00F5256A"/>
    <w:rsid w:val="00F527E1"/>
    <w:rsid w:val="00F55031"/>
    <w:rsid w:val="00F55A6D"/>
    <w:rsid w:val="00F565BE"/>
    <w:rsid w:val="00F5703D"/>
    <w:rsid w:val="00F60DDC"/>
    <w:rsid w:val="00F62178"/>
    <w:rsid w:val="00F62A6B"/>
    <w:rsid w:val="00F62DF1"/>
    <w:rsid w:val="00F63587"/>
    <w:rsid w:val="00F63FAE"/>
    <w:rsid w:val="00F6561B"/>
    <w:rsid w:val="00F6693E"/>
    <w:rsid w:val="00F670DA"/>
    <w:rsid w:val="00F673D6"/>
    <w:rsid w:val="00F703D0"/>
    <w:rsid w:val="00F70671"/>
    <w:rsid w:val="00F717A9"/>
    <w:rsid w:val="00F71AA6"/>
    <w:rsid w:val="00F72984"/>
    <w:rsid w:val="00F73959"/>
    <w:rsid w:val="00F7475E"/>
    <w:rsid w:val="00F74A67"/>
    <w:rsid w:val="00F76916"/>
    <w:rsid w:val="00F76AB2"/>
    <w:rsid w:val="00F80BA6"/>
    <w:rsid w:val="00F82E65"/>
    <w:rsid w:val="00F86482"/>
    <w:rsid w:val="00F86A34"/>
    <w:rsid w:val="00F86B75"/>
    <w:rsid w:val="00F873AD"/>
    <w:rsid w:val="00F90400"/>
    <w:rsid w:val="00F91458"/>
    <w:rsid w:val="00F91B18"/>
    <w:rsid w:val="00F91D7F"/>
    <w:rsid w:val="00F9361B"/>
    <w:rsid w:val="00F9585B"/>
    <w:rsid w:val="00F96405"/>
    <w:rsid w:val="00F97761"/>
    <w:rsid w:val="00FA0002"/>
    <w:rsid w:val="00FA0431"/>
    <w:rsid w:val="00FA09B2"/>
    <w:rsid w:val="00FA18F1"/>
    <w:rsid w:val="00FA1E7A"/>
    <w:rsid w:val="00FA2864"/>
    <w:rsid w:val="00FA34A7"/>
    <w:rsid w:val="00FA354B"/>
    <w:rsid w:val="00FA3633"/>
    <w:rsid w:val="00FA51C9"/>
    <w:rsid w:val="00FB0070"/>
    <w:rsid w:val="00FB0B9B"/>
    <w:rsid w:val="00FB0BE6"/>
    <w:rsid w:val="00FB16A6"/>
    <w:rsid w:val="00FB1DCE"/>
    <w:rsid w:val="00FB2E4B"/>
    <w:rsid w:val="00FB4805"/>
    <w:rsid w:val="00FB5DB9"/>
    <w:rsid w:val="00FB6962"/>
    <w:rsid w:val="00FB7656"/>
    <w:rsid w:val="00FB7896"/>
    <w:rsid w:val="00FC116B"/>
    <w:rsid w:val="00FC1D99"/>
    <w:rsid w:val="00FC21D3"/>
    <w:rsid w:val="00FC43D3"/>
    <w:rsid w:val="00FC6716"/>
    <w:rsid w:val="00FC69DA"/>
    <w:rsid w:val="00FC70F5"/>
    <w:rsid w:val="00FC75BD"/>
    <w:rsid w:val="00FC7876"/>
    <w:rsid w:val="00FD19F9"/>
    <w:rsid w:val="00FD282B"/>
    <w:rsid w:val="00FD33E0"/>
    <w:rsid w:val="00FD3C64"/>
    <w:rsid w:val="00FD4763"/>
    <w:rsid w:val="00FE2DD0"/>
    <w:rsid w:val="00FE3B58"/>
    <w:rsid w:val="00FF0A04"/>
    <w:rsid w:val="00FF186A"/>
    <w:rsid w:val="00FF32B6"/>
    <w:rsid w:val="00FF3F3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D078451"/>
  <w15:docId w15:val="{EC6038C0-7266-4E08-A47B-32FB924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pBdr>
        <w:bottom w:val="single" w:sz="12" w:space="1" w:color="auto"/>
      </w:pBdr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0115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b/>
      <w:sz w:val="24"/>
    </w:rPr>
  </w:style>
  <w:style w:type="table" w:styleId="Reetkatablice">
    <w:name w:val="Table Grid"/>
    <w:basedOn w:val="Obinatablica"/>
    <w:rsid w:val="003B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015E6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link w:val="Tijeloteksta-uvlaka3Char"/>
    <w:rsid w:val="00ED7E6E"/>
    <w:pPr>
      <w:spacing w:after="120"/>
      <w:ind w:left="283"/>
    </w:pPr>
    <w:rPr>
      <w:sz w:val="16"/>
      <w:szCs w:val="16"/>
    </w:rPr>
  </w:style>
  <w:style w:type="paragraph" w:styleId="Obinitekst">
    <w:name w:val="Plain Text"/>
    <w:basedOn w:val="Normal"/>
    <w:rsid w:val="00680209"/>
    <w:rPr>
      <w:rFonts w:ascii="Courier New" w:hAnsi="Courier New" w:cs="Courier New"/>
      <w:lang w:val="hr-HR"/>
    </w:rPr>
  </w:style>
  <w:style w:type="paragraph" w:styleId="Tekstbalonia">
    <w:name w:val="Balloon Text"/>
    <w:basedOn w:val="Normal"/>
    <w:link w:val="TekstbaloniaChar"/>
    <w:uiPriority w:val="99"/>
    <w:rsid w:val="00AD5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5C44"/>
    <w:rPr>
      <w:rFonts w:ascii="Tahoma" w:hAnsi="Tahoma" w:cs="Tahoma"/>
      <w:sz w:val="16"/>
      <w:szCs w:val="16"/>
      <w:lang w:val="en-AU"/>
    </w:rPr>
  </w:style>
  <w:style w:type="character" w:customStyle="1" w:styleId="Tijeloteksta-uvlaka3Char">
    <w:name w:val="Tijelo teksta - uvlaka 3 Char"/>
    <w:link w:val="Tijeloteksta-uvlaka3"/>
    <w:rsid w:val="00F86482"/>
    <w:rPr>
      <w:sz w:val="16"/>
      <w:szCs w:val="16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CD44FE"/>
    <w:rPr>
      <w:lang w:val="en-AU"/>
    </w:rPr>
  </w:style>
  <w:style w:type="paragraph" w:styleId="Odlomakpopisa">
    <w:name w:val="List Paragraph"/>
    <w:basedOn w:val="Normal"/>
    <w:link w:val="OdlomakpopisaChar"/>
    <w:uiPriority w:val="34"/>
    <w:qFormat/>
    <w:rsid w:val="00E8319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3E75A6"/>
    <w:rPr>
      <w:lang w:val="en-AU"/>
    </w:rPr>
  </w:style>
  <w:style w:type="character" w:customStyle="1" w:styleId="Naslov1Char">
    <w:name w:val="Naslov 1 Char"/>
    <w:basedOn w:val="Zadanifontodlomka"/>
    <w:link w:val="Naslov1"/>
    <w:rsid w:val="00A6004F"/>
    <w:rPr>
      <w:sz w:val="24"/>
    </w:rPr>
  </w:style>
  <w:style w:type="character" w:customStyle="1" w:styleId="Naslov2Char">
    <w:name w:val="Naslov 2 Char"/>
    <w:basedOn w:val="Zadanifontodlomka"/>
    <w:link w:val="Naslov2"/>
    <w:rsid w:val="00A6004F"/>
    <w:rPr>
      <w:b/>
      <w:sz w:val="24"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3C022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C02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91FDA"/>
    <w:pPr>
      <w:tabs>
        <w:tab w:val="right" w:leader="dot" w:pos="9345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3C0225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3C0225"/>
    <w:rPr>
      <w:sz w:val="24"/>
      <w:u w:val="single"/>
      <w:lang w:val="en-AU"/>
    </w:rPr>
  </w:style>
  <w:style w:type="paragraph" w:styleId="Sadraj3">
    <w:name w:val="toc 3"/>
    <w:basedOn w:val="Normal"/>
    <w:next w:val="Normal"/>
    <w:autoRedefine/>
    <w:uiPriority w:val="39"/>
    <w:unhideWhenUsed/>
    <w:rsid w:val="005B00F8"/>
    <w:pPr>
      <w:tabs>
        <w:tab w:val="right" w:leader="dot" w:pos="9345"/>
      </w:tabs>
      <w:spacing w:after="100"/>
      <w:ind w:left="400"/>
    </w:pPr>
    <w:rPr>
      <w:rFonts w:asciiTheme="minorHAnsi" w:hAnsiTheme="minorHAnsi" w:cs="Arial"/>
      <w:bCs/>
      <w:noProof/>
      <w:lang w:val="hr-HR"/>
    </w:rPr>
  </w:style>
  <w:style w:type="table" w:customStyle="1" w:styleId="Reetkatablice1">
    <w:name w:val="Rešetka tablice1"/>
    <w:basedOn w:val="Obinatablica"/>
    <w:next w:val="Reetkatablice"/>
    <w:rsid w:val="009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95154E"/>
    <w:rPr>
      <w:sz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5154E"/>
    <w:rPr>
      <w:b/>
      <w:sz w:val="24"/>
      <w:lang w:val="en-AU"/>
    </w:rPr>
  </w:style>
  <w:style w:type="paragraph" w:customStyle="1" w:styleId="gmail-msolistparagraph">
    <w:name w:val="gmail-msolistparagraph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customStyle="1" w:styleId="gmail-m-4504498717279870179msobodytextindent3">
    <w:name w:val="gmail-m_-4504498717279870179msobodytextindent3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styleId="Opisslike">
    <w:name w:val="caption"/>
    <w:basedOn w:val="Normal"/>
    <w:next w:val="Normal"/>
    <w:unhideWhenUsed/>
    <w:qFormat/>
    <w:rsid w:val="00F74A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098E-E7DC-4E35-80F6-67E4B6CA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Polugodišnji obračun</vt:lpstr>
      <vt:lpstr>Polugodišnji obračun 2015</vt:lpstr>
    </vt:vector>
  </TitlesOfParts>
  <Company>GRAD BAKAR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obračun</dc:title>
  <dc:creator>Iva Marohnić</dc:creator>
  <cp:lastModifiedBy>Josipa Miloš</cp:lastModifiedBy>
  <cp:revision>2</cp:revision>
  <cp:lastPrinted>2020-07-14T08:36:00Z</cp:lastPrinted>
  <dcterms:created xsi:type="dcterms:W3CDTF">2026-04-22T12:03:00Z</dcterms:created>
  <dcterms:modified xsi:type="dcterms:W3CDTF">2026-04-22T12:03:00Z</dcterms:modified>
</cp:coreProperties>
</file>